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26" w:rsidRPr="00B96A71" w:rsidRDefault="000A6749" w:rsidP="00765C26">
      <w:pPr>
        <w:jc w:val="center"/>
        <w:rPr>
          <w:b/>
          <w:sz w:val="24"/>
          <w:szCs w:val="24"/>
        </w:rPr>
      </w:pPr>
      <w:r>
        <w:rPr>
          <w:rFonts w:hint="eastAsia"/>
          <w:b/>
          <w:sz w:val="24"/>
          <w:szCs w:val="24"/>
        </w:rPr>
        <w:t>○</w:t>
      </w:r>
      <w:r w:rsidR="00765C26" w:rsidRPr="00B96A71">
        <w:rPr>
          <w:rFonts w:hint="eastAsia"/>
          <w:b/>
          <w:sz w:val="24"/>
          <w:szCs w:val="24"/>
        </w:rPr>
        <w:t>大田市障がい者自立支援協議会設置要綱</w:t>
      </w:r>
    </w:p>
    <w:p w:rsidR="00765C26" w:rsidRDefault="00765C26">
      <w:pPr>
        <w:rPr>
          <w:sz w:val="24"/>
          <w:szCs w:val="24"/>
        </w:rPr>
      </w:pPr>
    </w:p>
    <w:p w:rsidR="000A6749" w:rsidRDefault="000A6749" w:rsidP="000A6749">
      <w:pPr>
        <w:jc w:val="right"/>
        <w:rPr>
          <w:sz w:val="24"/>
          <w:szCs w:val="24"/>
        </w:rPr>
      </w:pPr>
      <w:r>
        <w:rPr>
          <w:rFonts w:hint="eastAsia"/>
          <w:sz w:val="24"/>
          <w:szCs w:val="24"/>
        </w:rPr>
        <w:t>平成２６年１月８日</w:t>
      </w:r>
    </w:p>
    <w:p w:rsidR="000A6749" w:rsidRDefault="000A6749" w:rsidP="000A6749">
      <w:pPr>
        <w:jc w:val="right"/>
        <w:rPr>
          <w:sz w:val="24"/>
          <w:szCs w:val="24"/>
        </w:rPr>
      </w:pPr>
      <w:r>
        <w:rPr>
          <w:rFonts w:hint="eastAsia"/>
          <w:sz w:val="24"/>
          <w:szCs w:val="24"/>
        </w:rPr>
        <w:t>告示第１号</w:t>
      </w:r>
    </w:p>
    <w:p w:rsidR="000A6749" w:rsidRDefault="000A6749">
      <w:pPr>
        <w:rPr>
          <w:sz w:val="24"/>
          <w:szCs w:val="24"/>
        </w:rPr>
      </w:pPr>
    </w:p>
    <w:p w:rsidR="00765C26" w:rsidRDefault="00765C26">
      <w:pPr>
        <w:rPr>
          <w:sz w:val="24"/>
          <w:szCs w:val="24"/>
        </w:rPr>
      </w:pPr>
      <w:r>
        <w:rPr>
          <w:rFonts w:hint="eastAsia"/>
          <w:sz w:val="24"/>
          <w:szCs w:val="24"/>
        </w:rPr>
        <w:t>（設置）</w:t>
      </w:r>
    </w:p>
    <w:p w:rsidR="00765C26" w:rsidRDefault="00765C26" w:rsidP="00765C26">
      <w:pPr>
        <w:ind w:left="960" w:hangingChars="400" w:hanging="960"/>
        <w:rPr>
          <w:sz w:val="24"/>
          <w:szCs w:val="24"/>
        </w:rPr>
      </w:pPr>
      <w:r>
        <w:rPr>
          <w:rFonts w:hint="eastAsia"/>
          <w:sz w:val="24"/>
          <w:szCs w:val="24"/>
        </w:rPr>
        <w:t>第１条　　障がい者及び障がい児（以下「障がい者」という。）が地域において自立した日常生活又は社会生活を営むために必要な障がい福祉に関するシステムづくりを協議するため、大田市障がい者自立支援協議会（以下「協議会」という。）を設置する。</w:t>
      </w:r>
    </w:p>
    <w:p w:rsidR="00382578" w:rsidRDefault="00382578">
      <w:pPr>
        <w:rPr>
          <w:sz w:val="24"/>
          <w:szCs w:val="24"/>
        </w:rPr>
      </w:pPr>
    </w:p>
    <w:p w:rsidR="00765C26" w:rsidRDefault="00765C26">
      <w:pPr>
        <w:rPr>
          <w:sz w:val="24"/>
          <w:szCs w:val="24"/>
        </w:rPr>
      </w:pPr>
      <w:r>
        <w:rPr>
          <w:rFonts w:hint="eastAsia"/>
          <w:sz w:val="24"/>
          <w:szCs w:val="24"/>
        </w:rPr>
        <w:t>（協議事項）</w:t>
      </w:r>
    </w:p>
    <w:p w:rsidR="00765C26" w:rsidRDefault="00765C26">
      <w:pPr>
        <w:rPr>
          <w:sz w:val="24"/>
          <w:szCs w:val="24"/>
        </w:rPr>
      </w:pPr>
      <w:r>
        <w:rPr>
          <w:rFonts w:hint="eastAsia"/>
          <w:sz w:val="24"/>
          <w:szCs w:val="24"/>
        </w:rPr>
        <w:t>第２条　　協議会は</w:t>
      </w:r>
      <w:r w:rsidR="000B34B4">
        <w:rPr>
          <w:rFonts w:hint="eastAsia"/>
          <w:sz w:val="24"/>
          <w:szCs w:val="24"/>
        </w:rPr>
        <w:t>、</w:t>
      </w:r>
      <w:r>
        <w:rPr>
          <w:rFonts w:hint="eastAsia"/>
          <w:sz w:val="24"/>
          <w:szCs w:val="24"/>
        </w:rPr>
        <w:t>次に揚げる事項について協議する。</w:t>
      </w:r>
    </w:p>
    <w:p w:rsidR="00765C26" w:rsidRDefault="00765C26" w:rsidP="00765C26">
      <w:pPr>
        <w:ind w:firstLineChars="100" w:firstLine="240"/>
        <w:rPr>
          <w:sz w:val="24"/>
          <w:szCs w:val="24"/>
        </w:rPr>
      </w:pPr>
      <w:r>
        <w:rPr>
          <w:rFonts w:hint="eastAsia"/>
          <w:sz w:val="24"/>
          <w:szCs w:val="24"/>
        </w:rPr>
        <w:t>（１）　相談支援事業に関すること。</w:t>
      </w:r>
    </w:p>
    <w:p w:rsidR="00765C26" w:rsidRDefault="00765C26">
      <w:pPr>
        <w:rPr>
          <w:sz w:val="24"/>
          <w:szCs w:val="24"/>
        </w:rPr>
      </w:pPr>
      <w:r>
        <w:rPr>
          <w:rFonts w:hint="eastAsia"/>
          <w:sz w:val="24"/>
          <w:szCs w:val="24"/>
        </w:rPr>
        <w:t xml:space="preserve">　（２）　関係機関によるネットワークの構築に関すること。</w:t>
      </w:r>
    </w:p>
    <w:p w:rsidR="00765C26" w:rsidRDefault="00765C26">
      <w:pPr>
        <w:rPr>
          <w:sz w:val="24"/>
          <w:szCs w:val="24"/>
        </w:rPr>
      </w:pPr>
      <w:r>
        <w:rPr>
          <w:rFonts w:hint="eastAsia"/>
          <w:sz w:val="24"/>
          <w:szCs w:val="24"/>
        </w:rPr>
        <w:t xml:space="preserve">　（３）　障がい者の支援体制に係る社会資源の情報の収集・提供体制に関すること。</w:t>
      </w:r>
    </w:p>
    <w:p w:rsidR="00765C26" w:rsidRDefault="00765C26">
      <w:pPr>
        <w:rPr>
          <w:sz w:val="24"/>
          <w:szCs w:val="24"/>
        </w:rPr>
      </w:pPr>
      <w:r>
        <w:rPr>
          <w:rFonts w:hint="eastAsia"/>
          <w:sz w:val="24"/>
          <w:szCs w:val="24"/>
        </w:rPr>
        <w:t xml:space="preserve">　（４）　障がい者虐待に関すること。</w:t>
      </w:r>
    </w:p>
    <w:p w:rsidR="00765C26" w:rsidRDefault="00765C26">
      <w:pPr>
        <w:rPr>
          <w:sz w:val="24"/>
          <w:szCs w:val="24"/>
        </w:rPr>
      </w:pPr>
      <w:r>
        <w:rPr>
          <w:rFonts w:hint="eastAsia"/>
          <w:sz w:val="24"/>
          <w:szCs w:val="24"/>
        </w:rPr>
        <w:t xml:space="preserve">　（５）　障がい者の権利擁護に関すること。</w:t>
      </w:r>
    </w:p>
    <w:p w:rsidR="00765C26" w:rsidRDefault="00765C26" w:rsidP="005805CC">
      <w:pPr>
        <w:ind w:left="960" w:hangingChars="400" w:hanging="960"/>
        <w:rPr>
          <w:sz w:val="24"/>
          <w:szCs w:val="24"/>
        </w:rPr>
      </w:pPr>
      <w:r>
        <w:rPr>
          <w:rFonts w:hint="eastAsia"/>
          <w:sz w:val="24"/>
          <w:szCs w:val="24"/>
        </w:rPr>
        <w:t xml:space="preserve">　（６）　障がい福祉計画及び障がい者計画の策定、進捗状況の</w:t>
      </w:r>
      <w:r w:rsidR="005805CC">
        <w:rPr>
          <w:rFonts w:hint="eastAsia"/>
          <w:sz w:val="24"/>
          <w:szCs w:val="24"/>
        </w:rPr>
        <w:t>管理及び評価に関すること。</w:t>
      </w:r>
    </w:p>
    <w:p w:rsidR="00765C26" w:rsidRDefault="005805CC">
      <w:pPr>
        <w:rPr>
          <w:sz w:val="24"/>
          <w:szCs w:val="24"/>
        </w:rPr>
      </w:pPr>
      <w:r>
        <w:rPr>
          <w:rFonts w:hint="eastAsia"/>
          <w:sz w:val="24"/>
          <w:szCs w:val="24"/>
        </w:rPr>
        <w:t xml:space="preserve">　（７）　その他障がい者福祉に必要な事項に関すること。</w:t>
      </w:r>
    </w:p>
    <w:p w:rsidR="00382578" w:rsidRDefault="00382578">
      <w:pPr>
        <w:rPr>
          <w:sz w:val="24"/>
          <w:szCs w:val="24"/>
        </w:rPr>
      </w:pPr>
    </w:p>
    <w:p w:rsidR="005805CC" w:rsidRDefault="005805CC">
      <w:pPr>
        <w:rPr>
          <w:sz w:val="24"/>
          <w:szCs w:val="24"/>
        </w:rPr>
      </w:pPr>
      <w:r>
        <w:rPr>
          <w:rFonts w:hint="eastAsia"/>
          <w:sz w:val="24"/>
          <w:szCs w:val="24"/>
        </w:rPr>
        <w:t>（組織）</w:t>
      </w:r>
    </w:p>
    <w:p w:rsidR="005805CC" w:rsidRDefault="005805CC">
      <w:pPr>
        <w:rPr>
          <w:sz w:val="24"/>
          <w:szCs w:val="24"/>
        </w:rPr>
      </w:pPr>
      <w:r>
        <w:rPr>
          <w:rFonts w:hint="eastAsia"/>
          <w:sz w:val="24"/>
          <w:szCs w:val="24"/>
        </w:rPr>
        <w:t>第３条　　協議会は、委員２５人以内で組織する。</w:t>
      </w:r>
    </w:p>
    <w:p w:rsidR="000B34B4" w:rsidRDefault="000B34B4">
      <w:pPr>
        <w:rPr>
          <w:sz w:val="24"/>
          <w:szCs w:val="24"/>
        </w:rPr>
      </w:pPr>
      <w:r>
        <w:rPr>
          <w:rFonts w:hint="eastAsia"/>
          <w:sz w:val="24"/>
          <w:szCs w:val="24"/>
        </w:rPr>
        <w:t xml:space="preserve">　　２　　委員は、次に揚げる者のうちから市長が委嘱する。</w:t>
      </w:r>
    </w:p>
    <w:p w:rsidR="005805CC" w:rsidRDefault="005805CC">
      <w:pPr>
        <w:rPr>
          <w:sz w:val="24"/>
          <w:szCs w:val="24"/>
        </w:rPr>
      </w:pPr>
      <w:r>
        <w:rPr>
          <w:rFonts w:hint="eastAsia"/>
          <w:sz w:val="24"/>
          <w:szCs w:val="24"/>
        </w:rPr>
        <w:t xml:space="preserve">　（１）　障がい福祉サービス事業者の代表者</w:t>
      </w:r>
    </w:p>
    <w:p w:rsidR="00765C26" w:rsidRDefault="005805CC">
      <w:pPr>
        <w:rPr>
          <w:sz w:val="24"/>
          <w:szCs w:val="24"/>
        </w:rPr>
      </w:pPr>
      <w:r>
        <w:rPr>
          <w:rFonts w:hint="eastAsia"/>
          <w:sz w:val="24"/>
          <w:szCs w:val="24"/>
        </w:rPr>
        <w:t xml:space="preserve">　（２）　指定一般相談支援事業者又は指定特定相談支援事業者の代表者</w:t>
      </w:r>
    </w:p>
    <w:p w:rsidR="005805CC" w:rsidRDefault="005805CC">
      <w:pPr>
        <w:rPr>
          <w:sz w:val="24"/>
          <w:szCs w:val="24"/>
        </w:rPr>
      </w:pPr>
      <w:r>
        <w:rPr>
          <w:rFonts w:hint="eastAsia"/>
          <w:sz w:val="24"/>
          <w:szCs w:val="24"/>
        </w:rPr>
        <w:t xml:space="preserve">　（３）　障がい者等関係団体の代表者</w:t>
      </w:r>
    </w:p>
    <w:p w:rsidR="005805CC" w:rsidRDefault="005805CC">
      <w:pPr>
        <w:rPr>
          <w:sz w:val="24"/>
          <w:szCs w:val="24"/>
        </w:rPr>
      </w:pPr>
      <w:r>
        <w:rPr>
          <w:rFonts w:hint="eastAsia"/>
          <w:sz w:val="24"/>
          <w:szCs w:val="24"/>
        </w:rPr>
        <w:t xml:space="preserve">　（４）　保健・医療関係者の推薦する者</w:t>
      </w:r>
    </w:p>
    <w:p w:rsidR="005805CC" w:rsidRDefault="005805CC">
      <w:pPr>
        <w:rPr>
          <w:sz w:val="24"/>
          <w:szCs w:val="24"/>
        </w:rPr>
      </w:pPr>
      <w:r>
        <w:rPr>
          <w:rFonts w:hint="eastAsia"/>
          <w:sz w:val="24"/>
          <w:szCs w:val="24"/>
        </w:rPr>
        <w:t xml:space="preserve">　（５）　教育・雇用関係機関の推薦する者</w:t>
      </w:r>
    </w:p>
    <w:p w:rsidR="005805CC" w:rsidRDefault="005805CC">
      <w:pPr>
        <w:rPr>
          <w:sz w:val="24"/>
          <w:szCs w:val="24"/>
        </w:rPr>
      </w:pPr>
      <w:r>
        <w:rPr>
          <w:rFonts w:hint="eastAsia"/>
          <w:sz w:val="24"/>
          <w:szCs w:val="24"/>
        </w:rPr>
        <w:t xml:space="preserve">　（６）　関係行政機関の職員</w:t>
      </w:r>
    </w:p>
    <w:p w:rsidR="005805CC" w:rsidRDefault="005805CC">
      <w:pPr>
        <w:rPr>
          <w:sz w:val="24"/>
          <w:szCs w:val="24"/>
        </w:rPr>
      </w:pPr>
      <w:r>
        <w:rPr>
          <w:rFonts w:hint="eastAsia"/>
          <w:sz w:val="24"/>
          <w:szCs w:val="24"/>
        </w:rPr>
        <w:t xml:space="preserve">　（７）　学識経験を有する者</w:t>
      </w:r>
    </w:p>
    <w:p w:rsidR="005805CC" w:rsidRDefault="005805CC">
      <w:pPr>
        <w:rPr>
          <w:sz w:val="24"/>
          <w:szCs w:val="24"/>
        </w:rPr>
      </w:pPr>
      <w:r>
        <w:rPr>
          <w:rFonts w:hint="eastAsia"/>
          <w:sz w:val="24"/>
          <w:szCs w:val="24"/>
        </w:rPr>
        <w:t xml:space="preserve">　（８）　その他市長が必要と認める者</w:t>
      </w:r>
    </w:p>
    <w:p w:rsidR="00382578" w:rsidRDefault="00382578">
      <w:pPr>
        <w:rPr>
          <w:sz w:val="24"/>
          <w:szCs w:val="24"/>
        </w:rPr>
      </w:pPr>
    </w:p>
    <w:p w:rsidR="005805CC" w:rsidRDefault="005805CC">
      <w:pPr>
        <w:rPr>
          <w:sz w:val="24"/>
          <w:szCs w:val="24"/>
        </w:rPr>
      </w:pPr>
      <w:r>
        <w:rPr>
          <w:rFonts w:hint="eastAsia"/>
          <w:sz w:val="24"/>
          <w:szCs w:val="24"/>
        </w:rPr>
        <w:t>（任期）</w:t>
      </w:r>
    </w:p>
    <w:p w:rsidR="005805CC" w:rsidRDefault="005805CC">
      <w:pPr>
        <w:rPr>
          <w:sz w:val="24"/>
          <w:szCs w:val="24"/>
        </w:rPr>
      </w:pPr>
      <w:r>
        <w:rPr>
          <w:rFonts w:hint="eastAsia"/>
          <w:sz w:val="24"/>
          <w:szCs w:val="24"/>
        </w:rPr>
        <w:t>第４条　　委員の任期は、２年とする。ただし、再任は妨げない。</w:t>
      </w:r>
    </w:p>
    <w:p w:rsidR="005805CC" w:rsidRDefault="005805CC">
      <w:pPr>
        <w:rPr>
          <w:sz w:val="24"/>
          <w:szCs w:val="24"/>
        </w:rPr>
      </w:pPr>
      <w:r>
        <w:rPr>
          <w:rFonts w:hint="eastAsia"/>
          <w:sz w:val="24"/>
          <w:szCs w:val="24"/>
        </w:rPr>
        <w:t xml:space="preserve">　　２　　委員が欠けた場合における補欠の委員の任期は、前任者の残任期間とする。</w:t>
      </w:r>
    </w:p>
    <w:p w:rsidR="00382578" w:rsidRDefault="00382578">
      <w:pPr>
        <w:rPr>
          <w:sz w:val="24"/>
          <w:szCs w:val="24"/>
        </w:rPr>
      </w:pPr>
    </w:p>
    <w:p w:rsidR="00CF2D7B" w:rsidRDefault="00CF2D7B">
      <w:pPr>
        <w:rPr>
          <w:sz w:val="24"/>
          <w:szCs w:val="24"/>
        </w:rPr>
      </w:pPr>
    </w:p>
    <w:p w:rsidR="005805CC" w:rsidRDefault="005805CC">
      <w:pPr>
        <w:rPr>
          <w:sz w:val="24"/>
          <w:szCs w:val="24"/>
        </w:rPr>
      </w:pPr>
      <w:r>
        <w:rPr>
          <w:rFonts w:hint="eastAsia"/>
          <w:sz w:val="24"/>
          <w:szCs w:val="24"/>
        </w:rPr>
        <w:lastRenderedPageBreak/>
        <w:t>（会長及び副会長）</w:t>
      </w:r>
    </w:p>
    <w:p w:rsidR="005805CC" w:rsidRDefault="005805CC">
      <w:pPr>
        <w:rPr>
          <w:sz w:val="24"/>
          <w:szCs w:val="24"/>
        </w:rPr>
      </w:pPr>
      <w:r>
        <w:rPr>
          <w:rFonts w:hint="eastAsia"/>
          <w:sz w:val="24"/>
          <w:szCs w:val="24"/>
        </w:rPr>
        <w:t>第５条　　協議会に会長及び副会長を置き、委員の互選によりこれを定める。</w:t>
      </w:r>
    </w:p>
    <w:p w:rsidR="00765C26" w:rsidRDefault="005805CC">
      <w:pPr>
        <w:rPr>
          <w:sz w:val="24"/>
          <w:szCs w:val="24"/>
        </w:rPr>
      </w:pPr>
      <w:r>
        <w:rPr>
          <w:rFonts w:hint="eastAsia"/>
          <w:sz w:val="24"/>
          <w:szCs w:val="24"/>
        </w:rPr>
        <w:t xml:space="preserve">　　２　　会長は、協議会を代表し、会務を総理する。</w:t>
      </w:r>
    </w:p>
    <w:p w:rsidR="00382578" w:rsidRDefault="005805CC" w:rsidP="00B96A71">
      <w:pPr>
        <w:ind w:left="960" w:hangingChars="400" w:hanging="960"/>
        <w:rPr>
          <w:sz w:val="24"/>
          <w:szCs w:val="24"/>
        </w:rPr>
      </w:pPr>
      <w:r>
        <w:rPr>
          <w:rFonts w:hint="eastAsia"/>
          <w:sz w:val="24"/>
          <w:szCs w:val="24"/>
        </w:rPr>
        <w:t xml:space="preserve">　　３　　副会長は、会長を補佐し、会長に事故あるとき又は会長が欠けたときは、その職務を代理する。</w:t>
      </w:r>
    </w:p>
    <w:p w:rsidR="00CF2D7B" w:rsidRDefault="00CF2D7B" w:rsidP="00B96A71">
      <w:pPr>
        <w:ind w:left="960" w:hangingChars="400" w:hanging="960"/>
        <w:rPr>
          <w:sz w:val="24"/>
          <w:szCs w:val="24"/>
        </w:rPr>
      </w:pPr>
    </w:p>
    <w:p w:rsidR="00765C26" w:rsidRDefault="00382578">
      <w:pPr>
        <w:rPr>
          <w:sz w:val="24"/>
          <w:szCs w:val="24"/>
        </w:rPr>
      </w:pPr>
      <w:r>
        <w:rPr>
          <w:rFonts w:hint="eastAsia"/>
          <w:sz w:val="24"/>
          <w:szCs w:val="24"/>
        </w:rPr>
        <w:t>（会議）</w:t>
      </w:r>
    </w:p>
    <w:p w:rsidR="00382578" w:rsidRDefault="00382578">
      <w:pPr>
        <w:rPr>
          <w:sz w:val="24"/>
          <w:szCs w:val="24"/>
        </w:rPr>
      </w:pPr>
      <w:r>
        <w:rPr>
          <w:rFonts w:hint="eastAsia"/>
          <w:sz w:val="24"/>
          <w:szCs w:val="24"/>
        </w:rPr>
        <w:t>第６条　　協議会の会議は、会長が招集し、その議長となる。</w:t>
      </w:r>
    </w:p>
    <w:p w:rsidR="00382578" w:rsidRDefault="00382578">
      <w:pPr>
        <w:rPr>
          <w:sz w:val="24"/>
          <w:szCs w:val="24"/>
        </w:rPr>
      </w:pPr>
      <w:r>
        <w:rPr>
          <w:rFonts w:hint="eastAsia"/>
          <w:sz w:val="24"/>
          <w:szCs w:val="24"/>
        </w:rPr>
        <w:t xml:space="preserve">　　２　　協議会は、委員の半数以上の出席がなければ会議を開くことができない。</w:t>
      </w:r>
    </w:p>
    <w:p w:rsidR="00382578" w:rsidRDefault="00382578" w:rsidP="00382578">
      <w:pPr>
        <w:ind w:left="960" w:hangingChars="400" w:hanging="960"/>
        <w:rPr>
          <w:sz w:val="24"/>
          <w:szCs w:val="24"/>
        </w:rPr>
      </w:pPr>
      <w:r>
        <w:rPr>
          <w:rFonts w:hint="eastAsia"/>
          <w:sz w:val="24"/>
          <w:szCs w:val="24"/>
        </w:rPr>
        <w:t xml:space="preserve">　　３　　会長は、必要に応じて会議に委員以外の者の出席を求め、意見又は説明を聴くことができる。</w:t>
      </w:r>
    </w:p>
    <w:p w:rsidR="00765C26" w:rsidRDefault="00765C26">
      <w:pPr>
        <w:rPr>
          <w:sz w:val="24"/>
          <w:szCs w:val="24"/>
        </w:rPr>
      </w:pPr>
    </w:p>
    <w:p w:rsidR="00382578" w:rsidRDefault="00382578">
      <w:pPr>
        <w:rPr>
          <w:sz w:val="24"/>
          <w:szCs w:val="24"/>
        </w:rPr>
      </w:pPr>
      <w:r>
        <w:rPr>
          <w:rFonts w:hint="eastAsia"/>
          <w:sz w:val="24"/>
          <w:szCs w:val="24"/>
        </w:rPr>
        <w:t>（会議及び部会の設置）</w:t>
      </w:r>
    </w:p>
    <w:p w:rsidR="00382578" w:rsidRDefault="00382578">
      <w:pPr>
        <w:rPr>
          <w:sz w:val="24"/>
          <w:szCs w:val="24"/>
        </w:rPr>
      </w:pPr>
      <w:r>
        <w:rPr>
          <w:rFonts w:hint="eastAsia"/>
          <w:sz w:val="24"/>
          <w:szCs w:val="24"/>
        </w:rPr>
        <w:t>第７条　　協議会には、次に揚げる会議及び部会を設置する。</w:t>
      </w:r>
    </w:p>
    <w:p w:rsidR="00382578" w:rsidRDefault="00382578">
      <w:pPr>
        <w:rPr>
          <w:sz w:val="24"/>
          <w:szCs w:val="24"/>
        </w:rPr>
      </w:pPr>
      <w:r>
        <w:rPr>
          <w:rFonts w:hint="eastAsia"/>
          <w:sz w:val="24"/>
          <w:szCs w:val="24"/>
        </w:rPr>
        <w:t xml:space="preserve">　（１）　ネットワーク会議</w:t>
      </w:r>
    </w:p>
    <w:p w:rsidR="00382578" w:rsidRDefault="00382578">
      <w:pPr>
        <w:rPr>
          <w:sz w:val="24"/>
          <w:szCs w:val="24"/>
        </w:rPr>
      </w:pPr>
      <w:r>
        <w:rPr>
          <w:rFonts w:hint="eastAsia"/>
          <w:sz w:val="24"/>
          <w:szCs w:val="24"/>
        </w:rPr>
        <w:t xml:space="preserve">　（２）　専門部会</w:t>
      </w:r>
    </w:p>
    <w:p w:rsidR="00382578" w:rsidRDefault="00382578">
      <w:pPr>
        <w:rPr>
          <w:sz w:val="24"/>
          <w:szCs w:val="24"/>
        </w:rPr>
      </w:pPr>
    </w:p>
    <w:p w:rsidR="00382578" w:rsidRDefault="00382578">
      <w:pPr>
        <w:rPr>
          <w:sz w:val="24"/>
          <w:szCs w:val="24"/>
        </w:rPr>
      </w:pPr>
      <w:r>
        <w:rPr>
          <w:rFonts w:hint="eastAsia"/>
          <w:sz w:val="24"/>
          <w:szCs w:val="24"/>
        </w:rPr>
        <w:t>（ネットワーク会議）</w:t>
      </w:r>
    </w:p>
    <w:p w:rsidR="00382578" w:rsidRDefault="00382578" w:rsidP="00382578">
      <w:pPr>
        <w:ind w:left="960" w:hangingChars="400" w:hanging="960"/>
        <w:rPr>
          <w:sz w:val="24"/>
          <w:szCs w:val="24"/>
        </w:rPr>
      </w:pPr>
      <w:r>
        <w:rPr>
          <w:rFonts w:hint="eastAsia"/>
          <w:sz w:val="24"/>
          <w:szCs w:val="24"/>
        </w:rPr>
        <w:t>第８条　　ネットワーク会議は、サービス事業者間の障がい者福祉施策に関する情報交換・情報共有を行い、サービスの向上のための協議等を行う。</w:t>
      </w:r>
    </w:p>
    <w:p w:rsidR="00382578" w:rsidRDefault="00382578" w:rsidP="00382578">
      <w:pPr>
        <w:ind w:left="960" w:hangingChars="400" w:hanging="960"/>
        <w:rPr>
          <w:sz w:val="24"/>
          <w:szCs w:val="24"/>
        </w:rPr>
      </w:pPr>
      <w:r>
        <w:rPr>
          <w:rFonts w:hint="eastAsia"/>
          <w:sz w:val="24"/>
          <w:szCs w:val="24"/>
        </w:rPr>
        <w:t xml:space="preserve">　　２　　ネットワーク会議は、障がい福祉サービス事業者、相談支援事業者及び市の職員により構成する。</w:t>
      </w:r>
    </w:p>
    <w:p w:rsidR="00382578" w:rsidRDefault="00382578">
      <w:pPr>
        <w:rPr>
          <w:sz w:val="24"/>
          <w:szCs w:val="24"/>
        </w:rPr>
      </w:pPr>
      <w:r>
        <w:rPr>
          <w:rFonts w:hint="eastAsia"/>
          <w:sz w:val="24"/>
          <w:szCs w:val="24"/>
        </w:rPr>
        <w:t xml:space="preserve">　　３　ネットワーク会議に会長を置き、社会福祉課長をもってこれに充てる。</w:t>
      </w:r>
    </w:p>
    <w:p w:rsidR="00382578" w:rsidRDefault="00382578">
      <w:pPr>
        <w:rPr>
          <w:sz w:val="24"/>
          <w:szCs w:val="24"/>
        </w:rPr>
      </w:pPr>
    </w:p>
    <w:p w:rsidR="00382578" w:rsidRDefault="00382578">
      <w:pPr>
        <w:rPr>
          <w:sz w:val="24"/>
          <w:szCs w:val="24"/>
        </w:rPr>
      </w:pPr>
      <w:r>
        <w:rPr>
          <w:rFonts w:hint="eastAsia"/>
          <w:sz w:val="24"/>
          <w:szCs w:val="24"/>
        </w:rPr>
        <w:t>（専門部会）</w:t>
      </w:r>
    </w:p>
    <w:p w:rsidR="00382578" w:rsidRDefault="00382578" w:rsidP="00B96A71">
      <w:pPr>
        <w:ind w:left="960" w:hangingChars="400" w:hanging="960"/>
        <w:rPr>
          <w:sz w:val="24"/>
          <w:szCs w:val="24"/>
        </w:rPr>
      </w:pPr>
      <w:r>
        <w:rPr>
          <w:rFonts w:hint="eastAsia"/>
          <w:sz w:val="24"/>
          <w:szCs w:val="24"/>
        </w:rPr>
        <w:t>第９条　　専門部会は、必要に応じて障がい者福祉施策に関する個別の課題</w:t>
      </w:r>
      <w:r w:rsidR="00B96A71">
        <w:rPr>
          <w:rFonts w:hint="eastAsia"/>
          <w:sz w:val="24"/>
          <w:szCs w:val="24"/>
        </w:rPr>
        <w:t>について協議する。</w:t>
      </w:r>
    </w:p>
    <w:p w:rsidR="00382578" w:rsidRDefault="00B96A71" w:rsidP="00B96A71">
      <w:pPr>
        <w:ind w:left="960" w:hangingChars="400" w:hanging="960"/>
        <w:rPr>
          <w:sz w:val="24"/>
          <w:szCs w:val="24"/>
        </w:rPr>
      </w:pPr>
      <w:r>
        <w:rPr>
          <w:rFonts w:hint="eastAsia"/>
          <w:sz w:val="24"/>
          <w:szCs w:val="24"/>
        </w:rPr>
        <w:t xml:space="preserve">　　２　　専門部会は、障がい福祉サービス事業者、相談支援事業者及び市の職員により構成する。</w:t>
      </w:r>
    </w:p>
    <w:p w:rsidR="00382578" w:rsidRDefault="00382578">
      <w:pPr>
        <w:rPr>
          <w:sz w:val="24"/>
          <w:szCs w:val="24"/>
        </w:rPr>
      </w:pPr>
    </w:p>
    <w:p w:rsidR="00382578" w:rsidRDefault="00B96A71">
      <w:pPr>
        <w:rPr>
          <w:sz w:val="24"/>
          <w:szCs w:val="24"/>
        </w:rPr>
      </w:pPr>
      <w:r>
        <w:rPr>
          <w:rFonts w:hint="eastAsia"/>
          <w:sz w:val="24"/>
          <w:szCs w:val="24"/>
        </w:rPr>
        <w:t>（庶務）</w:t>
      </w:r>
    </w:p>
    <w:p w:rsidR="00382578" w:rsidRDefault="00B96A71">
      <w:pPr>
        <w:rPr>
          <w:sz w:val="24"/>
          <w:szCs w:val="24"/>
        </w:rPr>
      </w:pPr>
      <w:r>
        <w:rPr>
          <w:rFonts w:hint="eastAsia"/>
          <w:sz w:val="24"/>
          <w:szCs w:val="24"/>
        </w:rPr>
        <w:t>第</w:t>
      </w:r>
      <w:r>
        <w:rPr>
          <w:rFonts w:hint="eastAsia"/>
          <w:sz w:val="24"/>
          <w:szCs w:val="24"/>
        </w:rPr>
        <w:t>10</w:t>
      </w:r>
      <w:r>
        <w:rPr>
          <w:rFonts w:hint="eastAsia"/>
          <w:sz w:val="24"/>
          <w:szCs w:val="24"/>
        </w:rPr>
        <w:t>条　　協議会の庶務は、社会福祉課において行う。</w:t>
      </w:r>
    </w:p>
    <w:p w:rsidR="00B96A71" w:rsidRDefault="00B96A71">
      <w:pPr>
        <w:rPr>
          <w:sz w:val="24"/>
          <w:szCs w:val="24"/>
        </w:rPr>
      </w:pPr>
    </w:p>
    <w:p w:rsidR="00B96A71" w:rsidRDefault="00B96A71">
      <w:pPr>
        <w:rPr>
          <w:sz w:val="24"/>
          <w:szCs w:val="24"/>
        </w:rPr>
      </w:pPr>
      <w:r>
        <w:rPr>
          <w:rFonts w:hint="eastAsia"/>
          <w:sz w:val="24"/>
          <w:szCs w:val="24"/>
        </w:rPr>
        <w:t>（その他）</w:t>
      </w:r>
    </w:p>
    <w:p w:rsidR="00382578" w:rsidRDefault="00B96A71" w:rsidP="00B96A71">
      <w:pPr>
        <w:ind w:left="1200" w:hangingChars="500" w:hanging="1200"/>
        <w:rPr>
          <w:sz w:val="24"/>
          <w:szCs w:val="24"/>
        </w:rPr>
      </w:pPr>
      <w:r>
        <w:rPr>
          <w:rFonts w:hint="eastAsia"/>
          <w:sz w:val="24"/>
          <w:szCs w:val="24"/>
        </w:rPr>
        <w:t>第</w:t>
      </w:r>
      <w:r>
        <w:rPr>
          <w:rFonts w:hint="eastAsia"/>
          <w:sz w:val="24"/>
          <w:szCs w:val="24"/>
        </w:rPr>
        <w:t>11</w:t>
      </w:r>
      <w:r>
        <w:rPr>
          <w:rFonts w:hint="eastAsia"/>
          <w:sz w:val="24"/>
          <w:szCs w:val="24"/>
        </w:rPr>
        <w:t>条　　この要綱に定めるもののほか、協議会の運営に関し必要な事項は、会長が定める。</w:t>
      </w:r>
    </w:p>
    <w:p w:rsidR="00382578" w:rsidRDefault="00382578">
      <w:pPr>
        <w:rPr>
          <w:sz w:val="24"/>
          <w:szCs w:val="24"/>
        </w:rPr>
      </w:pPr>
    </w:p>
    <w:p w:rsidR="00B96A71" w:rsidRPr="00B96A71" w:rsidRDefault="00B96A71">
      <w:pPr>
        <w:rPr>
          <w:sz w:val="24"/>
          <w:szCs w:val="24"/>
        </w:rPr>
      </w:pPr>
      <w:r>
        <w:rPr>
          <w:rFonts w:hint="eastAsia"/>
          <w:sz w:val="24"/>
          <w:szCs w:val="24"/>
        </w:rPr>
        <w:t xml:space="preserve">　　附　　則</w:t>
      </w:r>
    </w:p>
    <w:p w:rsidR="00382578" w:rsidRPr="00765C26" w:rsidRDefault="00B96A71">
      <w:pPr>
        <w:rPr>
          <w:sz w:val="24"/>
          <w:szCs w:val="24"/>
        </w:rPr>
      </w:pPr>
      <w:r>
        <w:rPr>
          <w:rFonts w:hint="eastAsia"/>
          <w:sz w:val="24"/>
          <w:szCs w:val="24"/>
        </w:rPr>
        <w:t>この告示は、平成２６年１月８日から施行する。</w:t>
      </w:r>
    </w:p>
    <w:sectPr w:rsidR="00382578" w:rsidRPr="00765C26" w:rsidSect="00EF4E15">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78" w:rsidRDefault="00382578" w:rsidP="00765C26">
      <w:r>
        <w:separator/>
      </w:r>
    </w:p>
  </w:endnote>
  <w:endnote w:type="continuationSeparator" w:id="0">
    <w:p w:rsidR="00382578" w:rsidRDefault="00382578" w:rsidP="00765C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78" w:rsidRDefault="00382578" w:rsidP="00765C26">
      <w:r>
        <w:separator/>
      </w:r>
    </w:p>
  </w:footnote>
  <w:footnote w:type="continuationSeparator" w:id="0">
    <w:p w:rsidR="00382578" w:rsidRDefault="00382578" w:rsidP="00765C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C26"/>
    <w:rsid w:val="000A6749"/>
    <w:rsid w:val="000B34B4"/>
    <w:rsid w:val="001A1612"/>
    <w:rsid w:val="002A282B"/>
    <w:rsid w:val="00382578"/>
    <w:rsid w:val="00505F77"/>
    <w:rsid w:val="005805CC"/>
    <w:rsid w:val="006829BA"/>
    <w:rsid w:val="006B49DB"/>
    <w:rsid w:val="00765C26"/>
    <w:rsid w:val="00AC24D8"/>
    <w:rsid w:val="00B96A71"/>
    <w:rsid w:val="00CF2D7B"/>
    <w:rsid w:val="00EF4E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5C26"/>
    <w:pPr>
      <w:tabs>
        <w:tab w:val="center" w:pos="4252"/>
        <w:tab w:val="right" w:pos="8504"/>
      </w:tabs>
      <w:snapToGrid w:val="0"/>
    </w:pPr>
  </w:style>
  <w:style w:type="character" w:customStyle="1" w:styleId="a4">
    <w:name w:val="ヘッダー (文字)"/>
    <w:basedOn w:val="a0"/>
    <w:link w:val="a3"/>
    <w:uiPriority w:val="99"/>
    <w:semiHidden/>
    <w:rsid w:val="00765C26"/>
  </w:style>
  <w:style w:type="paragraph" w:styleId="a5">
    <w:name w:val="footer"/>
    <w:basedOn w:val="a"/>
    <w:link w:val="a6"/>
    <w:uiPriority w:val="99"/>
    <w:semiHidden/>
    <w:unhideWhenUsed/>
    <w:rsid w:val="00765C26"/>
    <w:pPr>
      <w:tabs>
        <w:tab w:val="center" w:pos="4252"/>
        <w:tab w:val="right" w:pos="8504"/>
      </w:tabs>
      <w:snapToGrid w:val="0"/>
    </w:pPr>
  </w:style>
  <w:style w:type="character" w:customStyle="1" w:styleId="a6">
    <w:name w:val="フッター (文字)"/>
    <w:basedOn w:val="a0"/>
    <w:link w:val="a5"/>
    <w:uiPriority w:val="99"/>
    <w:semiHidden/>
    <w:rsid w:val="00765C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大田市</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UG090ID01</dc:creator>
  <cp:keywords/>
  <dc:description/>
  <cp:lastModifiedBy>UG090ID01</cp:lastModifiedBy>
  <cp:revision>7</cp:revision>
  <cp:lastPrinted>2014-09-09T06:08:00Z</cp:lastPrinted>
  <dcterms:created xsi:type="dcterms:W3CDTF">2014-07-10T05:52:00Z</dcterms:created>
  <dcterms:modified xsi:type="dcterms:W3CDTF">2014-09-09T06:09:00Z</dcterms:modified>
</cp:coreProperties>
</file>