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9A" w:rsidRPr="00FC7D0E" w:rsidRDefault="00D36EDD"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
          <w:kern w:val="0"/>
          <w:sz w:val="24"/>
          <w:szCs w:val="24"/>
        </w:rPr>
      </w:pPr>
      <w:r w:rsidRPr="00FC7D0E">
        <w:rPr>
          <w:rFonts w:asciiTheme="minorEastAsia" w:hAnsiTheme="minorEastAsia" w:cs="ＭＳ ゴシック" w:hint="eastAsia"/>
          <w:b/>
          <w:kern w:val="0"/>
          <w:sz w:val="24"/>
          <w:szCs w:val="24"/>
        </w:rPr>
        <w:t>大田市</w:t>
      </w:r>
      <w:r w:rsidR="005F5328">
        <w:rPr>
          <w:rFonts w:asciiTheme="minorEastAsia" w:hAnsiTheme="minorEastAsia" w:cs="ＭＳ ゴシック"/>
          <w:b/>
          <w:kern w:val="0"/>
          <w:sz w:val="24"/>
          <w:szCs w:val="24"/>
        </w:rPr>
        <w:t>における障</w:t>
      </w:r>
      <w:r w:rsidR="007B5D40">
        <w:rPr>
          <w:rFonts w:asciiTheme="minorEastAsia" w:hAnsiTheme="minorEastAsia" w:cs="ＭＳ ゴシック" w:hint="eastAsia"/>
          <w:b/>
          <w:kern w:val="0"/>
          <w:sz w:val="24"/>
          <w:szCs w:val="24"/>
        </w:rPr>
        <w:t>がい</w:t>
      </w:r>
      <w:r w:rsidR="00524A9A" w:rsidRPr="00FC7D0E">
        <w:rPr>
          <w:rFonts w:asciiTheme="minorEastAsia" w:hAnsiTheme="minorEastAsia" w:cs="ＭＳ ゴシック"/>
          <w:b/>
          <w:kern w:val="0"/>
          <w:sz w:val="24"/>
          <w:szCs w:val="24"/>
        </w:rPr>
        <w:t>を理由とする差別の解消の推進に関する対応要領</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D36EDD" w:rsidRPr="00FC7D0E" w:rsidRDefault="00D36EDD"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ＭＳ ゴシック"/>
          <w:kern w:val="0"/>
          <w:sz w:val="24"/>
          <w:szCs w:val="24"/>
        </w:rPr>
      </w:pPr>
      <w:r w:rsidRPr="00FC7D0E">
        <w:rPr>
          <w:rFonts w:asciiTheme="minorEastAsia" w:hAnsiTheme="minorEastAsia" w:cs="ＭＳ ゴシック" w:hint="eastAsia"/>
          <w:kern w:val="0"/>
          <w:sz w:val="24"/>
          <w:szCs w:val="24"/>
        </w:rPr>
        <w:t>平成２８年</w:t>
      </w:r>
      <w:r w:rsidR="00A81A0D">
        <w:rPr>
          <w:rFonts w:asciiTheme="minorEastAsia" w:hAnsiTheme="minorEastAsia" w:cs="ＭＳ ゴシック" w:hint="eastAsia"/>
          <w:kern w:val="0"/>
          <w:sz w:val="24"/>
          <w:szCs w:val="24"/>
        </w:rPr>
        <w:t>６</w:t>
      </w:r>
      <w:r w:rsidRPr="00FC7D0E">
        <w:rPr>
          <w:rFonts w:asciiTheme="minorEastAsia" w:hAnsiTheme="minorEastAsia" w:cs="ＭＳ ゴシック" w:hint="eastAsia"/>
          <w:kern w:val="0"/>
          <w:sz w:val="24"/>
          <w:szCs w:val="24"/>
        </w:rPr>
        <w:t>月</w:t>
      </w:r>
      <w:r w:rsidR="00A81A0D">
        <w:rPr>
          <w:rFonts w:asciiTheme="minorEastAsia" w:hAnsiTheme="minorEastAsia" w:cs="ＭＳ ゴシック" w:hint="eastAsia"/>
          <w:kern w:val="0"/>
          <w:sz w:val="24"/>
          <w:szCs w:val="24"/>
        </w:rPr>
        <w:t>９</w:t>
      </w:r>
      <w:r w:rsidRPr="00FC7D0E">
        <w:rPr>
          <w:rFonts w:asciiTheme="minorEastAsia" w:hAnsiTheme="minorEastAsia" w:cs="ＭＳ ゴシック" w:hint="eastAsia"/>
          <w:kern w:val="0"/>
          <w:sz w:val="24"/>
          <w:szCs w:val="24"/>
        </w:rPr>
        <w:t>日</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（目的）</w:t>
      </w:r>
    </w:p>
    <w:p w:rsidR="00524A9A" w:rsidRPr="00FC7D0E" w:rsidRDefault="005F5328"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Theme="minorEastAsia" w:hAnsiTheme="minorEastAsia" w:cs="ＭＳ ゴシック"/>
          <w:kern w:val="0"/>
          <w:sz w:val="24"/>
          <w:szCs w:val="24"/>
        </w:rPr>
      </w:pPr>
      <w:r>
        <w:rPr>
          <w:rFonts w:asciiTheme="minorEastAsia" w:hAnsiTheme="minorEastAsia" w:cs="ＭＳ ゴシック"/>
          <w:kern w:val="0"/>
          <w:sz w:val="24"/>
          <w:szCs w:val="24"/>
        </w:rPr>
        <w:t>第１条　この要領（以下「対応要領」という。）は、障</w:t>
      </w:r>
      <w:r>
        <w:rPr>
          <w:rFonts w:asciiTheme="minorEastAsia" w:hAnsiTheme="minorEastAsia" w:cs="ＭＳ ゴシック" w:hint="eastAsia"/>
          <w:kern w:val="0"/>
          <w:sz w:val="24"/>
          <w:szCs w:val="24"/>
        </w:rPr>
        <w:t>害</w:t>
      </w:r>
      <w:r w:rsidR="00524A9A" w:rsidRPr="00FC7D0E">
        <w:rPr>
          <w:rFonts w:asciiTheme="minorEastAsia" w:hAnsiTheme="minorEastAsia" w:cs="ＭＳ ゴシック"/>
          <w:kern w:val="0"/>
          <w:sz w:val="24"/>
          <w:szCs w:val="24"/>
        </w:rPr>
        <w:t>を理由とする差別の解消の推進に関する法律（平成</w:t>
      </w:r>
      <w:r w:rsidR="00DE5020">
        <w:rPr>
          <w:rFonts w:asciiTheme="minorEastAsia" w:hAnsiTheme="minorEastAsia" w:cs="ＭＳ ゴシック" w:hint="eastAsia"/>
          <w:kern w:val="0"/>
          <w:sz w:val="24"/>
          <w:szCs w:val="24"/>
        </w:rPr>
        <w:t>２５</w:t>
      </w:r>
      <w:r w:rsidR="00524A9A" w:rsidRPr="00FC7D0E">
        <w:rPr>
          <w:rFonts w:asciiTheme="minorEastAsia" w:hAnsiTheme="minorEastAsia" w:cs="ＭＳ ゴシック"/>
          <w:kern w:val="0"/>
          <w:sz w:val="24"/>
          <w:szCs w:val="24"/>
        </w:rPr>
        <w:t>年法律第</w:t>
      </w:r>
      <w:r w:rsidR="00DE5020">
        <w:rPr>
          <w:rFonts w:asciiTheme="minorEastAsia" w:hAnsiTheme="minorEastAsia" w:cs="ＭＳ ゴシック" w:hint="eastAsia"/>
          <w:kern w:val="0"/>
          <w:sz w:val="24"/>
          <w:szCs w:val="24"/>
        </w:rPr>
        <w:t>６５</w:t>
      </w:r>
      <w:r w:rsidR="00DE5020">
        <w:rPr>
          <w:rFonts w:asciiTheme="minorEastAsia" w:hAnsiTheme="minorEastAsia" w:cs="ＭＳ ゴシック"/>
          <w:kern w:val="0"/>
          <w:sz w:val="24"/>
          <w:szCs w:val="24"/>
        </w:rPr>
        <w:t>号。以下「法」という。）第</w:t>
      </w:r>
      <w:r w:rsidR="00DE5020">
        <w:rPr>
          <w:rFonts w:asciiTheme="minorEastAsia" w:hAnsiTheme="minorEastAsia" w:cs="ＭＳ ゴシック" w:hint="eastAsia"/>
          <w:kern w:val="0"/>
          <w:sz w:val="24"/>
          <w:szCs w:val="24"/>
        </w:rPr>
        <w:t>１０</w:t>
      </w:r>
      <w:r w:rsidR="00524A9A" w:rsidRPr="00FC7D0E">
        <w:rPr>
          <w:rFonts w:asciiTheme="minorEastAsia" w:hAnsiTheme="minorEastAsia" w:cs="ＭＳ ゴシック"/>
          <w:kern w:val="0"/>
          <w:sz w:val="24"/>
          <w:szCs w:val="24"/>
        </w:rPr>
        <w:t>条第１項の規定に基づき、また、障害を理由とする差別の解消の推進に関する基本方針（平成</w:t>
      </w:r>
      <w:r w:rsidR="00DE5020">
        <w:rPr>
          <w:rFonts w:asciiTheme="minorEastAsia" w:hAnsiTheme="minorEastAsia" w:cs="ＭＳ ゴシック" w:hint="eastAsia"/>
          <w:kern w:val="0"/>
          <w:sz w:val="24"/>
          <w:szCs w:val="24"/>
        </w:rPr>
        <w:t>２７</w:t>
      </w:r>
      <w:r w:rsidR="00524A9A" w:rsidRPr="00FC7D0E">
        <w:rPr>
          <w:rFonts w:asciiTheme="minorEastAsia" w:hAnsiTheme="minorEastAsia" w:cs="ＭＳ ゴシック"/>
          <w:kern w:val="0"/>
          <w:sz w:val="24"/>
          <w:szCs w:val="24"/>
        </w:rPr>
        <w:t>年２月</w:t>
      </w:r>
      <w:r w:rsidR="00DE5020">
        <w:rPr>
          <w:rFonts w:asciiTheme="minorEastAsia" w:hAnsiTheme="minorEastAsia" w:cs="ＭＳ ゴシック" w:hint="eastAsia"/>
          <w:kern w:val="0"/>
          <w:sz w:val="24"/>
          <w:szCs w:val="24"/>
        </w:rPr>
        <w:t>２４</w:t>
      </w:r>
      <w:r w:rsidR="008D75EA" w:rsidRPr="00FC7D0E">
        <w:rPr>
          <w:rFonts w:asciiTheme="minorEastAsia" w:hAnsiTheme="minorEastAsia" w:cs="ＭＳ ゴシック"/>
          <w:kern w:val="0"/>
          <w:sz w:val="24"/>
          <w:szCs w:val="24"/>
        </w:rPr>
        <w:t>日閣議決定。）に即して、法第７条に規定する事項に関し、</w:t>
      </w:r>
      <w:r w:rsidR="008D75EA" w:rsidRPr="00FC7D0E">
        <w:rPr>
          <w:rFonts w:asciiTheme="minorEastAsia" w:hAnsiTheme="minorEastAsia" w:cs="ＭＳ ゴシック" w:hint="eastAsia"/>
          <w:kern w:val="0"/>
          <w:sz w:val="24"/>
          <w:szCs w:val="24"/>
        </w:rPr>
        <w:t>大田市</w:t>
      </w:r>
      <w:r w:rsidR="008D75EA" w:rsidRPr="00FC7D0E">
        <w:rPr>
          <w:rFonts w:asciiTheme="minorEastAsia" w:hAnsiTheme="minorEastAsia" w:cs="ＭＳ ゴシック"/>
          <w:kern w:val="0"/>
          <w:sz w:val="24"/>
          <w:szCs w:val="24"/>
        </w:rPr>
        <w:t>職員（</w:t>
      </w:r>
      <w:r w:rsidR="00524A9A" w:rsidRPr="00FC7D0E">
        <w:rPr>
          <w:rFonts w:asciiTheme="minorEastAsia" w:hAnsiTheme="minorEastAsia" w:cs="ＭＳ ゴシック"/>
          <w:kern w:val="0"/>
          <w:sz w:val="24"/>
          <w:szCs w:val="24"/>
        </w:rPr>
        <w:t>以下「職員」という。）が適切に対応するために必要な事項を定めるものとする。</w:t>
      </w:r>
    </w:p>
    <w:p w:rsidR="00524A9A"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7B5D40" w:rsidRDefault="007B5D40"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（対象職員）</w:t>
      </w:r>
    </w:p>
    <w:p w:rsidR="007B5D40" w:rsidRDefault="007B5D40" w:rsidP="00EC1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第２条　対応要領において「職員」とは、市長部局、</w:t>
      </w:r>
      <w:r w:rsidR="00EC157A">
        <w:rPr>
          <w:rFonts w:asciiTheme="minorEastAsia" w:hAnsiTheme="minorEastAsia" w:cs="ＭＳ ゴシック" w:hint="eastAsia"/>
          <w:kern w:val="0"/>
          <w:sz w:val="24"/>
          <w:szCs w:val="24"/>
        </w:rPr>
        <w:t>農業委員会事務局、</w:t>
      </w:r>
      <w:r>
        <w:rPr>
          <w:rFonts w:asciiTheme="minorEastAsia" w:hAnsiTheme="minorEastAsia" w:cs="ＭＳ ゴシック" w:hint="eastAsia"/>
          <w:kern w:val="0"/>
          <w:sz w:val="24"/>
          <w:szCs w:val="24"/>
        </w:rPr>
        <w:t>議会事務局、監査委員会事務局、選挙管理委員会事務局、教育委員会に勤務する職員をいう。</w:t>
      </w:r>
    </w:p>
    <w:p w:rsidR="007B5D40" w:rsidRPr="00FC7D0E" w:rsidRDefault="007B5D40"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（不当な差別的取扱いの禁止）</w:t>
      </w:r>
    </w:p>
    <w:p w:rsidR="00524A9A" w:rsidRPr="00FC7D0E" w:rsidRDefault="007B5D40"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Theme="minorEastAsia" w:hAnsiTheme="minorEastAsia" w:cs="ＭＳ ゴシック"/>
          <w:kern w:val="0"/>
          <w:sz w:val="24"/>
          <w:szCs w:val="24"/>
        </w:rPr>
      </w:pPr>
      <w:r>
        <w:rPr>
          <w:rFonts w:asciiTheme="minorEastAsia" w:hAnsiTheme="minorEastAsia" w:cs="ＭＳ ゴシック"/>
          <w:kern w:val="0"/>
          <w:sz w:val="24"/>
          <w:szCs w:val="24"/>
        </w:rPr>
        <w:t>第</w:t>
      </w:r>
      <w:r>
        <w:rPr>
          <w:rFonts w:asciiTheme="minorEastAsia" w:hAnsiTheme="minorEastAsia" w:cs="ＭＳ ゴシック" w:hint="eastAsia"/>
          <w:kern w:val="0"/>
          <w:sz w:val="24"/>
          <w:szCs w:val="24"/>
        </w:rPr>
        <w:t>３</w:t>
      </w:r>
      <w:r w:rsidR="00524A9A" w:rsidRPr="00FC7D0E">
        <w:rPr>
          <w:rFonts w:asciiTheme="minorEastAsia" w:hAnsiTheme="minorEastAsia" w:cs="ＭＳ ゴシック"/>
          <w:kern w:val="0"/>
          <w:sz w:val="24"/>
          <w:szCs w:val="24"/>
        </w:rPr>
        <w:t>条　職員は、法</w:t>
      </w:r>
      <w:r w:rsidR="005F5328">
        <w:rPr>
          <w:rFonts w:asciiTheme="minorEastAsia" w:hAnsiTheme="minorEastAsia" w:cs="ＭＳ ゴシック"/>
          <w:kern w:val="0"/>
          <w:sz w:val="24"/>
          <w:szCs w:val="24"/>
        </w:rPr>
        <w:t>第７条第１項の規定のとおり、その事務又は事業を行うに当たり、障</w:t>
      </w:r>
      <w:r>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（身体障</w:t>
      </w:r>
      <w:r>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、知的障</w:t>
      </w:r>
      <w:r>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、精神障</w:t>
      </w:r>
      <w:r>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（発達障</w:t>
      </w:r>
      <w:r>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を含む。）その他の心身の機能</w:t>
      </w:r>
      <w:r w:rsidR="005F5328">
        <w:rPr>
          <w:rFonts w:asciiTheme="minorEastAsia" w:hAnsiTheme="minorEastAsia" w:cs="ＭＳ ゴシック"/>
          <w:kern w:val="0"/>
          <w:sz w:val="24"/>
          <w:szCs w:val="24"/>
        </w:rPr>
        <w:t>の障</w:t>
      </w:r>
      <w:r>
        <w:rPr>
          <w:rFonts w:asciiTheme="minorEastAsia" w:hAnsiTheme="minorEastAsia" w:cs="ＭＳ ゴシック" w:hint="eastAsia"/>
          <w:kern w:val="0"/>
          <w:sz w:val="24"/>
          <w:szCs w:val="24"/>
        </w:rPr>
        <w:t>がい</w:t>
      </w:r>
      <w:r w:rsidR="008C7ABE" w:rsidRPr="00FC7D0E">
        <w:rPr>
          <w:rFonts w:asciiTheme="minorEastAsia" w:hAnsiTheme="minorEastAsia" w:cs="ＭＳ ゴシック"/>
          <w:kern w:val="0"/>
          <w:sz w:val="24"/>
          <w:szCs w:val="24"/>
        </w:rPr>
        <w:t>をいう。以下この対応要領において同じ。）を理由として、障</w:t>
      </w:r>
      <w:r w:rsidR="008C7ABE" w:rsidRPr="00FC7D0E">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者（障</w:t>
      </w:r>
      <w:r>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及び社会的障壁により継続的に日常生活又は社会生活に相当な制限を受ける状態にあるもの。以下この対応要領に</w:t>
      </w:r>
      <w:r w:rsidR="008C7ABE" w:rsidRPr="00FC7D0E">
        <w:rPr>
          <w:rFonts w:asciiTheme="minorEastAsia" w:hAnsiTheme="minorEastAsia" w:cs="ＭＳ ゴシック"/>
          <w:kern w:val="0"/>
          <w:sz w:val="24"/>
          <w:szCs w:val="24"/>
        </w:rPr>
        <w:t>おいて同じ。）でない者と不当な差別的取扱いをすることにより、障</w:t>
      </w:r>
      <w:r w:rsidR="008C7ABE"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の権利利益を侵害してはならない。これに当たり、職員は、別紙に定める留意事項に留意するものとする。なお、別紙中、「望ましい」と記載している内容は、それを実施しない場合であっても、法に反すると判断されることはないが、障害者基本法（昭和４５年法律第８４号）の基本的な理念及び法の目的を踏まえ、できるだけ取り組むことが望まれることを意味する（次条において同じ。）。</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（合理的配慮の提供）</w:t>
      </w:r>
    </w:p>
    <w:p w:rsidR="00524A9A" w:rsidRPr="00FC7D0E" w:rsidRDefault="007B5D40"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Theme="minorEastAsia" w:hAnsiTheme="minorEastAsia" w:cs="ＭＳ ゴシック"/>
          <w:kern w:val="0"/>
          <w:sz w:val="24"/>
          <w:szCs w:val="24"/>
        </w:rPr>
      </w:pPr>
      <w:r>
        <w:rPr>
          <w:rFonts w:asciiTheme="minorEastAsia" w:hAnsiTheme="minorEastAsia" w:cs="ＭＳ ゴシック"/>
          <w:kern w:val="0"/>
          <w:sz w:val="24"/>
          <w:szCs w:val="24"/>
        </w:rPr>
        <w:t>第</w:t>
      </w:r>
      <w:r>
        <w:rPr>
          <w:rFonts w:asciiTheme="minorEastAsia" w:hAnsiTheme="minorEastAsia" w:cs="ＭＳ ゴシック" w:hint="eastAsia"/>
          <w:kern w:val="0"/>
          <w:sz w:val="24"/>
          <w:szCs w:val="24"/>
        </w:rPr>
        <w:t>４</w:t>
      </w:r>
      <w:r w:rsidR="00524A9A" w:rsidRPr="00FC7D0E">
        <w:rPr>
          <w:rFonts w:asciiTheme="minorEastAsia" w:hAnsiTheme="minorEastAsia" w:cs="ＭＳ ゴシック"/>
          <w:kern w:val="0"/>
          <w:sz w:val="24"/>
          <w:szCs w:val="24"/>
        </w:rPr>
        <w:t>条　職員は、法</w:t>
      </w:r>
      <w:r w:rsidR="008C7ABE" w:rsidRPr="00FC7D0E">
        <w:rPr>
          <w:rFonts w:asciiTheme="minorEastAsia" w:hAnsiTheme="minorEastAsia" w:cs="ＭＳ ゴシック"/>
          <w:kern w:val="0"/>
          <w:sz w:val="24"/>
          <w:szCs w:val="24"/>
        </w:rPr>
        <w:t>第７条第２項の規定のとおり、その事務又は事業を行うに当たり、障</w:t>
      </w:r>
      <w:r w:rsidR="008C7ABE"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者から現に社会的障壁の除去を必要としている旨の意思の表明</w:t>
      </w:r>
      <w:r w:rsidR="008C7ABE" w:rsidRPr="00FC7D0E">
        <w:rPr>
          <w:rFonts w:asciiTheme="minorEastAsia" w:hAnsiTheme="minorEastAsia" w:cs="ＭＳ ゴシック"/>
          <w:kern w:val="0"/>
          <w:sz w:val="24"/>
          <w:szCs w:val="24"/>
        </w:rPr>
        <w:t>があった場合において、その実施に伴う負担が過重でないときは、障</w:t>
      </w:r>
      <w:r w:rsidR="008C7ABE"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者の権利利益を侵害することとならないよう、当該障</w:t>
      </w:r>
      <w:r w:rsidR="008C7ABE" w:rsidRPr="00FC7D0E">
        <w:rPr>
          <w:rFonts w:asciiTheme="minorEastAsia" w:hAnsiTheme="minorEastAsia" w:cs="ＭＳ ゴシック" w:hint="eastAsia"/>
          <w:kern w:val="0"/>
          <w:sz w:val="24"/>
          <w:szCs w:val="24"/>
        </w:rPr>
        <w:t>がい</w:t>
      </w:r>
      <w:r>
        <w:rPr>
          <w:rFonts w:asciiTheme="minorEastAsia" w:hAnsiTheme="minorEastAsia" w:cs="ＭＳ ゴシック"/>
          <w:kern w:val="0"/>
          <w:sz w:val="24"/>
          <w:szCs w:val="24"/>
        </w:rPr>
        <w:t>者の性別、年齢及び障</w:t>
      </w:r>
      <w:r>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 xml:space="preserve">の状態に応じて、社会的障壁の除去の実施について必要かつ合理的な配慮（以下「合理的配慮」という。）の提供をしなければならない。　　　　　</w:t>
      </w:r>
    </w:p>
    <w:p w:rsidR="00524A9A" w:rsidRPr="00FC7D0E" w:rsidRDefault="00524A9A" w:rsidP="001B1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これに当たり、職員は、別紙に定める留意事項に留意するものとする。</w:t>
      </w:r>
    </w:p>
    <w:p w:rsidR="001B1F54" w:rsidRDefault="001B1F54" w:rsidP="001B1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Default="008D75E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Pr="00FC7D0E">
        <w:rPr>
          <w:rFonts w:asciiTheme="minorEastAsia" w:hAnsiTheme="minorEastAsia" w:cs="ＭＳ ゴシック" w:hint="eastAsia"/>
          <w:kern w:val="0"/>
          <w:sz w:val="24"/>
          <w:szCs w:val="24"/>
        </w:rPr>
        <w:t>管理</w:t>
      </w:r>
      <w:r w:rsidR="00524A9A" w:rsidRPr="00FC7D0E">
        <w:rPr>
          <w:rFonts w:asciiTheme="minorEastAsia" w:hAnsiTheme="minorEastAsia" w:cs="ＭＳ ゴシック"/>
          <w:kern w:val="0"/>
          <w:sz w:val="24"/>
          <w:szCs w:val="24"/>
        </w:rPr>
        <w:t>者の責務）</w:t>
      </w:r>
    </w:p>
    <w:p w:rsidR="00EC157A" w:rsidRPr="00FC7D0E" w:rsidRDefault="00EC157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kern w:val="0"/>
          <w:sz w:val="24"/>
          <w:szCs w:val="24"/>
        </w:rPr>
        <w:t>第</w:t>
      </w:r>
      <w:r>
        <w:rPr>
          <w:rFonts w:asciiTheme="minorEastAsia" w:hAnsiTheme="minorEastAsia" w:cs="ＭＳ ゴシック" w:hint="eastAsia"/>
          <w:kern w:val="0"/>
          <w:sz w:val="24"/>
          <w:szCs w:val="24"/>
        </w:rPr>
        <w:t>５</w:t>
      </w:r>
      <w:r w:rsidRPr="00FC7D0E">
        <w:rPr>
          <w:rFonts w:asciiTheme="minorEastAsia" w:hAnsiTheme="minorEastAsia" w:cs="ＭＳ ゴシック"/>
          <w:kern w:val="0"/>
          <w:sz w:val="24"/>
          <w:szCs w:val="24"/>
        </w:rPr>
        <w:t>条　職員のうち、課長相当職以上の地位にある者（以下「</w:t>
      </w:r>
      <w:r w:rsidRPr="00FC7D0E">
        <w:rPr>
          <w:rFonts w:asciiTheme="minorEastAsia" w:hAnsiTheme="minorEastAsia" w:cs="ＭＳ ゴシック" w:hint="eastAsia"/>
          <w:kern w:val="0"/>
          <w:sz w:val="24"/>
          <w:szCs w:val="24"/>
        </w:rPr>
        <w:t>管理</w:t>
      </w:r>
      <w:r>
        <w:rPr>
          <w:rFonts w:asciiTheme="minorEastAsia" w:hAnsiTheme="minorEastAsia" w:cs="ＭＳ ゴシック"/>
          <w:kern w:val="0"/>
          <w:sz w:val="24"/>
          <w:szCs w:val="24"/>
        </w:rPr>
        <w:t>者」という。）は、</w:t>
      </w:r>
    </w:p>
    <w:p w:rsidR="00524A9A" w:rsidRPr="00FC7D0E" w:rsidRDefault="007B5D40" w:rsidP="00EC1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jc w:val="left"/>
        <w:rPr>
          <w:rFonts w:asciiTheme="minorEastAsia" w:hAnsiTheme="minorEastAsia" w:cs="ＭＳ ゴシック"/>
          <w:kern w:val="0"/>
          <w:sz w:val="24"/>
          <w:szCs w:val="24"/>
        </w:rPr>
      </w:pPr>
      <w:r>
        <w:rPr>
          <w:rFonts w:asciiTheme="minorEastAsia" w:hAnsiTheme="minorEastAsia" w:cs="ＭＳ ゴシック"/>
          <w:kern w:val="0"/>
          <w:sz w:val="24"/>
          <w:szCs w:val="24"/>
        </w:rPr>
        <w:lastRenderedPageBreak/>
        <w:t>前２条に掲げる事項に関し、障</w:t>
      </w:r>
      <w:r>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を理由とする差別の解消を推進するため、次の各号に掲げる事項を実施しなければならない。</w:t>
      </w:r>
    </w:p>
    <w:p w:rsidR="00524A9A" w:rsidRPr="00FC7D0E" w:rsidRDefault="00524A9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一　日常の執務</w:t>
      </w:r>
      <w:r w:rsidR="005F5328">
        <w:rPr>
          <w:rFonts w:asciiTheme="minorEastAsia" w:hAnsiTheme="minorEastAsia" w:cs="ＭＳ ゴシック"/>
          <w:kern w:val="0"/>
          <w:sz w:val="24"/>
          <w:szCs w:val="24"/>
        </w:rPr>
        <w:t>を通じた指導等により、障</w:t>
      </w:r>
      <w:r w:rsidR="007B5D40">
        <w:rPr>
          <w:rFonts w:asciiTheme="minorEastAsia" w:hAnsiTheme="minorEastAsia" w:cs="ＭＳ ゴシック" w:hint="eastAsia"/>
          <w:kern w:val="0"/>
          <w:sz w:val="24"/>
          <w:szCs w:val="24"/>
        </w:rPr>
        <w:t>がい</w:t>
      </w:r>
      <w:r w:rsidR="008D75EA" w:rsidRPr="00FC7D0E">
        <w:rPr>
          <w:rFonts w:asciiTheme="minorEastAsia" w:hAnsiTheme="minorEastAsia" w:cs="ＭＳ ゴシック"/>
          <w:kern w:val="0"/>
          <w:sz w:val="24"/>
          <w:szCs w:val="24"/>
        </w:rPr>
        <w:t>を理由とする差別の解消に関し、その</w:t>
      </w:r>
      <w:r w:rsidR="008D75EA" w:rsidRPr="00FC7D0E">
        <w:rPr>
          <w:rFonts w:asciiTheme="minorEastAsia" w:hAnsiTheme="minorEastAsia" w:cs="ＭＳ ゴシック" w:hint="eastAsia"/>
          <w:kern w:val="0"/>
          <w:sz w:val="24"/>
          <w:szCs w:val="24"/>
        </w:rPr>
        <w:t>管理</w:t>
      </w:r>
      <w:r w:rsidR="005F5328">
        <w:rPr>
          <w:rFonts w:asciiTheme="minorEastAsia" w:hAnsiTheme="minorEastAsia" w:cs="ＭＳ ゴシック"/>
          <w:kern w:val="0"/>
          <w:sz w:val="24"/>
          <w:szCs w:val="24"/>
        </w:rPr>
        <w:t>する職員の注意を喚起し、障</w:t>
      </w:r>
      <w:r w:rsidR="007B5D40">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を理由とする差別の解消に関する認識を深めさせること。</w:t>
      </w:r>
    </w:p>
    <w:p w:rsidR="00524A9A" w:rsidRPr="00FC7D0E" w:rsidRDefault="008C7ABE"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二　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者等から不当な差別的取扱い、合理的配慮の不提供に対する相談、苦情の申し出等があった場合は、迅速に状況を確認すること。</w:t>
      </w:r>
    </w:p>
    <w:p w:rsidR="00524A9A" w:rsidRPr="00FC7D0E" w:rsidRDefault="008D75E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三　合理的配慮の必要性が確認された場合、</w:t>
      </w:r>
      <w:r w:rsidRPr="00FC7D0E">
        <w:rPr>
          <w:rFonts w:asciiTheme="minorEastAsia" w:hAnsiTheme="minorEastAsia" w:cs="ＭＳ ゴシック" w:hint="eastAsia"/>
          <w:kern w:val="0"/>
          <w:sz w:val="24"/>
          <w:szCs w:val="24"/>
        </w:rPr>
        <w:t>管理</w:t>
      </w:r>
      <w:r w:rsidR="00524A9A" w:rsidRPr="00FC7D0E">
        <w:rPr>
          <w:rFonts w:asciiTheme="minorEastAsia" w:hAnsiTheme="minorEastAsia" w:cs="ＭＳ ゴシック"/>
          <w:kern w:val="0"/>
          <w:sz w:val="24"/>
          <w:szCs w:val="24"/>
        </w:rPr>
        <w:t>する職員に対して、合理的配慮の提供を適切に行うよう指導すること。</w:t>
      </w:r>
    </w:p>
    <w:p w:rsidR="00524A9A" w:rsidRPr="00FC7D0E" w:rsidRDefault="008D75E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２　</w:t>
      </w:r>
      <w:r w:rsidRPr="00FC7D0E">
        <w:rPr>
          <w:rFonts w:asciiTheme="minorEastAsia" w:hAnsiTheme="minorEastAsia" w:cs="ＭＳ ゴシック" w:hint="eastAsia"/>
          <w:kern w:val="0"/>
          <w:sz w:val="24"/>
          <w:szCs w:val="24"/>
        </w:rPr>
        <w:t>管理</w:t>
      </w:r>
      <w:r w:rsidR="005F5328">
        <w:rPr>
          <w:rFonts w:asciiTheme="minorEastAsia" w:hAnsiTheme="minorEastAsia" w:cs="ＭＳ ゴシック"/>
          <w:kern w:val="0"/>
          <w:sz w:val="24"/>
          <w:szCs w:val="24"/>
        </w:rPr>
        <w:t>者は、障</w:t>
      </w:r>
      <w:r w:rsidR="007B5D40">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を理由とする差別に関する問題が生じた場合には、迅速かつ適切に対処しなければならない。</w:t>
      </w:r>
    </w:p>
    <w:p w:rsidR="00524A9A" w:rsidRPr="005F5328"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（相談体制の整備）</w:t>
      </w:r>
    </w:p>
    <w:p w:rsidR="00524A9A" w:rsidRPr="00FC7D0E" w:rsidRDefault="001B1F54"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w:t>
      </w:r>
      <w:r w:rsidR="007B5D40">
        <w:rPr>
          <w:rFonts w:asciiTheme="minorEastAsia" w:hAnsiTheme="minorEastAsia" w:cs="ＭＳ ゴシック" w:hint="eastAsia"/>
          <w:kern w:val="0"/>
          <w:sz w:val="24"/>
          <w:szCs w:val="24"/>
        </w:rPr>
        <w:t>６</w:t>
      </w:r>
      <w:r w:rsidR="008D75EA" w:rsidRPr="00FC7D0E">
        <w:rPr>
          <w:rFonts w:asciiTheme="minorEastAsia" w:hAnsiTheme="minorEastAsia" w:cs="ＭＳ ゴシック"/>
          <w:kern w:val="0"/>
          <w:sz w:val="24"/>
          <w:szCs w:val="24"/>
        </w:rPr>
        <w:t xml:space="preserve">条　</w:t>
      </w:r>
      <w:r w:rsidR="008D75EA" w:rsidRPr="00FC7D0E">
        <w:rPr>
          <w:rFonts w:asciiTheme="minorEastAsia" w:hAnsiTheme="minorEastAsia" w:cs="ＭＳ ゴシック" w:hint="eastAsia"/>
          <w:kern w:val="0"/>
          <w:sz w:val="24"/>
          <w:szCs w:val="24"/>
        </w:rPr>
        <w:t>大田市</w:t>
      </w:r>
      <w:r w:rsidR="005F5328">
        <w:rPr>
          <w:rFonts w:asciiTheme="minorEastAsia" w:hAnsiTheme="minorEastAsia" w:cs="ＭＳ ゴシック"/>
          <w:kern w:val="0"/>
          <w:sz w:val="24"/>
          <w:szCs w:val="24"/>
        </w:rPr>
        <w:t>に、その職員から障</w:t>
      </w:r>
      <w:r w:rsidR="007B5D40">
        <w:rPr>
          <w:rFonts w:asciiTheme="minorEastAsia" w:hAnsiTheme="minorEastAsia" w:cs="ＭＳ ゴシック" w:hint="eastAsia"/>
          <w:kern w:val="0"/>
          <w:sz w:val="24"/>
          <w:szCs w:val="24"/>
        </w:rPr>
        <w:t>がい</w:t>
      </w:r>
      <w:r w:rsidR="008C7ABE" w:rsidRPr="00FC7D0E">
        <w:rPr>
          <w:rFonts w:asciiTheme="minorEastAsia" w:hAnsiTheme="minorEastAsia" w:cs="ＭＳ ゴシック"/>
          <w:kern w:val="0"/>
          <w:sz w:val="24"/>
          <w:szCs w:val="24"/>
        </w:rPr>
        <w:t>を理由とする差別を受けた障</w:t>
      </w:r>
      <w:r w:rsidR="008C7ABE"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者及びその家族その他の関係者（以下「相談者」という。）からの相談等に的確に対応するための相談窓口を設置する。</w:t>
      </w:r>
    </w:p>
    <w:p w:rsidR="00524A9A" w:rsidRPr="00FC7D0E" w:rsidRDefault="005F5328"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Pr>
          <w:rFonts w:asciiTheme="minorEastAsia" w:hAnsiTheme="minorEastAsia" w:cs="ＭＳ ゴシック"/>
          <w:kern w:val="0"/>
          <w:sz w:val="24"/>
          <w:szCs w:val="24"/>
        </w:rPr>
        <w:t>２　前項に規定する相談窓口は、</w:t>
      </w:r>
      <w:r w:rsidR="005314D1">
        <w:rPr>
          <w:rFonts w:asciiTheme="minorEastAsia" w:hAnsiTheme="minorEastAsia" w:cs="ＭＳ ゴシック" w:hint="eastAsia"/>
          <w:kern w:val="0"/>
          <w:sz w:val="24"/>
          <w:szCs w:val="24"/>
        </w:rPr>
        <w:t>地域</w:t>
      </w:r>
      <w:r>
        <w:rPr>
          <w:rFonts w:asciiTheme="minorEastAsia" w:hAnsiTheme="minorEastAsia" w:cs="ＭＳ ゴシック" w:hint="eastAsia"/>
          <w:kern w:val="0"/>
          <w:sz w:val="24"/>
          <w:szCs w:val="24"/>
        </w:rPr>
        <w:t>福祉課</w:t>
      </w:r>
      <w:r w:rsidR="008D75EA" w:rsidRPr="00FC7D0E">
        <w:rPr>
          <w:rFonts w:asciiTheme="minorEastAsia" w:hAnsiTheme="minorEastAsia" w:cs="ＭＳ ゴシック"/>
          <w:kern w:val="0"/>
          <w:sz w:val="24"/>
          <w:szCs w:val="24"/>
        </w:rPr>
        <w:t>長</w:t>
      </w:r>
      <w:r w:rsidR="00524A9A" w:rsidRPr="00FC7D0E">
        <w:rPr>
          <w:rFonts w:asciiTheme="minorEastAsia" w:hAnsiTheme="minorEastAsia" w:cs="ＭＳ ゴシック"/>
          <w:kern w:val="0"/>
          <w:sz w:val="24"/>
          <w:szCs w:val="24"/>
        </w:rPr>
        <w:t>が定める。</w:t>
      </w:r>
    </w:p>
    <w:p w:rsidR="00524A9A" w:rsidRPr="00FC7D0E" w:rsidRDefault="00524A9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３　相談等を受ける場合は、性別、年齢、状態等に配慮す</w:t>
      </w:r>
      <w:r w:rsidR="008C7ABE" w:rsidRPr="00FC7D0E">
        <w:rPr>
          <w:rFonts w:asciiTheme="minorEastAsia" w:hAnsiTheme="minorEastAsia" w:cs="ＭＳ ゴシック"/>
          <w:kern w:val="0"/>
          <w:sz w:val="24"/>
          <w:szCs w:val="24"/>
        </w:rPr>
        <w:t>るとともに、対面のほか、電話、ファックス、電子メールに加え、障</w:t>
      </w:r>
      <w:r w:rsidR="008C7ABE"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者が他人とコミュニケーションを図る際に必要となる多様な手段を可能な範囲で用意して対応するものとする。</w:t>
      </w:r>
    </w:p>
    <w:p w:rsidR="00524A9A" w:rsidRPr="00FC7D0E" w:rsidRDefault="00524A9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４　相談窓口は、相談者から相談の内容となる事実の詳細その他必要な情報を聴取し、事実確認をしたうえで、相談対象事案があると認めるときは、速やかに是正措置及び再発防止策等を採るものとする。</w:t>
      </w:r>
    </w:p>
    <w:p w:rsidR="00524A9A" w:rsidRPr="00FC7D0E" w:rsidRDefault="008D75E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５　第１項の相談窓口に寄せられた相談等は、</w:t>
      </w:r>
      <w:r w:rsidR="005314D1">
        <w:rPr>
          <w:rFonts w:asciiTheme="minorEastAsia" w:hAnsiTheme="minorEastAsia" w:cs="ＭＳ ゴシック" w:hint="eastAsia"/>
          <w:kern w:val="0"/>
          <w:sz w:val="24"/>
          <w:szCs w:val="24"/>
        </w:rPr>
        <w:t>地域</w:t>
      </w:r>
      <w:r w:rsidR="005F5328">
        <w:rPr>
          <w:rFonts w:asciiTheme="minorEastAsia" w:hAnsiTheme="minorEastAsia" w:cs="ＭＳ ゴシック" w:hint="eastAsia"/>
          <w:kern w:val="0"/>
          <w:sz w:val="24"/>
          <w:szCs w:val="24"/>
        </w:rPr>
        <w:t>福祉</w:t>
      </w:r>
      <w:r w:rsidR="00524A9A" w:rsidRPr="00FC7D0E">
        <w:rPr>
          <w:rFonts w:asciiTheme="minorEastAsia" w:hAnsiTheme="minorEastAsia" w:cs="ＭＳ ゴシック"/>
          <w:kern w:val="0"/>
          <w:sz w:val="24"/>
          <w:szCs w:val="24"/>
        </w:rPr>
        <w:t>課に集約し、相談者のプライバシーに配慮しつつ関係者間で情報共有を図り、以後の相談等において活用することとする。</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６　第１項の相談窓口は、必要に応じ、充実を図るよう努めるものとする。</w:t>
      </w:r>
    </w:p>
    <w:p w:rsidR="001B1F54" w:rsidRPr="00FC7D0E" w:rsidRDefault="001B1F54"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（研修・啓発）</w:t>
      </w:r>
    </w:p>
    <w:p w:rsidR="00524A9A" w:rsidRPr="00FC7D0E" w:rsidRDefault="001B1F54"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w:t>
      </w:r>
      <w:r w:rsidR="007B5D40">
        <w:rPr>
          <w:rFonts w:asciiTheme="minorEastAsia" w:hAnsiTheme="minorEastAsia" w:cs="ＭＳ ゴシック" w:hint="eastAsia"/>
          <w:kern w:val="0"/>
          <w:sz w:val="24"/>
          <w:szCs w:val="24"/>
        </w:rPr>
        <w:t>７</w:t>
      </w:r>
      <w:r w:rsidR="005F5328">
        <w:rPr>
          <w:rFonts w:asciiTheme="minorEastAsia" w:hAnsiTheme="minorEastAsia" w:cs="ＭＳ ゴシック"/>
          <w:kern w:val="0"/>
          <w:sz w:val="24"/>
          <w:szCs w:val="24"/>
        </w:rPr>
        <w:t>条　障</w:t>
      </w:r>
      <w:r w:rsidR="007B5D40">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を理由とする差別の解消の推進を図るため、職員に対し、必要な研修・啓発を行うものとする。</w:t>
      </w:r>
    </w:p>
    <w:p w:rsidR="00524A9A" w:rsidRPr="00FC7D0E" w:rsidRDefault="005F5328"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Pr>
          <w:rFonts w:asciiTheme="minorEastAsia" w:hAnsiTheme="minorEastAsia" w:cs="ＭＳ ゴシック"/>
          <w:kern w:val="0"/>
          <w:sz w:val="24"/>
          <w:szCs w:val="24"/>
        </w:rPr>
        <w:t>２　新たに職員となった者に対しては、障</w:t>
      </w:r>
      <w:r w:rsidR="007B5D40">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を理由とする差別の解</w:t>
      </w:r>
      <w:r w:rsidR="008D75EA" w:rsidRPr="00FC7D0E">
        <w:rPr>
          <w:rFonts w:asciiTheme="minorEastAsia" w:hAnsiTheme="minorEastAsia" w:cs="ＭＳ ゴシック"/>
          <w:kern w:val="0"/>
          <w:sz w:val="24"/>
          <w:szCs w:val="24"/>
        </w:rPr>
        <w:t>消に関する基本的な事項について理解させるために、また、新たに</w:t>
      </w:r>
      <w:r w:rsidR="008D75EA" w:rsidRPr="00FC7D0E">
        <w:rPr>
          <w:rFonts w:asciiTheme="minorEastAsia" w:hAnsiTheme="minorEastAsia" w:cs="ＭＳ ゴシック" w:hint="eastAsia"/>
          <w:kern w:val="0"/>
          <w:sz w:val="24"/>
          <w:szCs w:val="24"/>
        </w:rPr>
        <w:t>管理</w:t>
      </w:r>
      <w:r>
        <w:rPr>
          <w:rFonts w:asciiTheme="minorEastAsia" w:hAnsiTheme="minorEastAsia" w:cs="ＭＳ ゴシック"/>
          <w:kern w:val="0"/>
          <w:sz w:val="24"/>
          <w:szCs w:val="24"/>
        </w:rPr>
        <w:t>者となった職員に対しては、障</w:t>
      </w:r>
      <w:r w:rsidR="007B5D40">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を理由とする差別の解消等に関し求められる役割について理解させるために、それぞれ、研修を実施する。</w:t>
      </w:r>
    </w:p>
    <w:p w:rsidR="00763A76" w:rsidRPr="005F5328" w:rsidRDefault="009853E2" w:rsidP="00763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Pr>
          <w:rFonts w:asciiTheme="minorEastAsia" w:hAnsiTheme="minorEastAsia" w:cs="ＭＳ ゴシック"/>
          <w:kern w:val="0"/>
          <w:sz w:val="24"/>
          <w:szCs w:val="24"/>
        </w:rPr>
        <w:t>３　職員</w:t>
      </w:r>
      <w:r>
        <w:rPr>
          <w:rFonts w:asciiTheme="minorEastAsia" w:hAnsiTheme="minorEastAsia" w:cs="ＭＳ ゴシック" w:hint="eastAsia"/>
          <w:kern w:val="0"/>
          <w:sz w:val="24"/>
          <w:szCs w:val="24"/>
        </w:rPr>
        <w:t>は</w:t>
      </w:r>
      <w:r w:rsidR="005F5328">
        <w:rPr>
          <w:rFonts w:asciiTheme="minorEastAsia" w:hAnsiTheme="minorEastAsia" w:cs="ＭＳ ゴシック"/>
          <w:kern w:val="0"/>
          <w:sz w:val="24"/>
          <w:szCs w:val="24"/>
        </w:rPr>
        <w:t>、障</w:t>
      </w:r>
      <w:r w:rsidR="007B5D40">
        <w:rPr>
          <w:rFonts w:asciiTheme="minorEastAsia" w:hAnsiTheme="minorEastAsia" w:cs="ＭＳ ゴシック" w:hint="eastAsia"/>
          <w:kern w:val="0"/>
          <w:sz w:val="24"/>
          <w:szCs w:val="24"/>
        </w:rPr>
        <w:t>がい</w:t>
      </w:r>
      <w:r w:rsidR="008C7ABE" w:rsidRPr="00FC7D0E">
        <w:rPr>
          <w:rFonts w:asciiTheme="minorEastAsia" w:hAnsiTheme="minorEastAsia" w:cs="ＭＳ ゴシック"/>
          <w:kern w:val="0"/>
          <w:sz w:val="24"/>
          <w:szCs w:val="24"/>
        </w:rPr>
        <w:t>の特性</w:t>
      </w:r>
      <w:r>
        <w:rPr>
          <w:rFonts w:asciiTheme="minorEastAsia" w:hAnsiTheme="minorEastAsia" w:cs="ＭＳ ゴシック" w:hint="eastAsia"/>
          <w:kern w:val="0"/>
          <w:sz w:val="24"/>
          <w:szCs w:val="24"/>
        </w:rPr>
        <w:t>や必要な配慮に関する</w:t>
      </w:r>
      <w:r w:rsidR="008C7ABE" w:rsidRPr="00FC7D0E">
        <w:rPr>
          <w:rFonts w:asciiTheme="minorEastAsia" w:hAnsiTheme="minorEastAsia" w:cs="ＭＳ ゴシック"/>
          <w:kern w:val="0"/>
          <w:sz w:val="24"/>
          <w:szCs w:val="24"/>
        </w:rPr>
        <w:t>理解</w:t>
      </w:r>
      <w:r>
        <w:rPr>
          <w:rFonts w:asciiTheme="minorEastAsia" w:hAnsiTheme="minorEastAsia" w:cs="ＭＳ ゴシック" w:hint="eastAsia"/>
          <w:kern w:val="0"/>
          <w:sz w:val="24"/>
          <w:szCs w:val="24"/>
        </w:rPr>
        <w:t>を深めるよう努めるものとする。</w:t>
      </w:r>
    </w:p>
    <w:p w:rsidR="009853E2" w:rsidRDefault="009853E2"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67411E" w:rsidRDefault="0067411E"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附　則</w:t>
      </w:r>
    </w:p>
    <w:p w:rsidR="008D75EA" w:rsidRDefault="00191A14" w:rsidP="004B1A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Pr>
          <w:rFonts w:asciiTheme="minorEastAsia" w:hAnsiTheme="minorEastAsia" w:cs="ＭＳ ゴシック"/>
          <w:kern w:val="0"/>
          <w:sz w:val="24"/>
          <w:szCs w:val="24"/>
        </w:rPr>
        <w:t>この</w:t>
      </w:r>
      <w:r>
        <w:rPr>
          <w:rFonts w:asciiTheme="minorEastAsia" w:hAnsiTheme="minorEastAsia" w:cs="ＭＳ ゴシック" w:hint="eastAsia"/>
          <w:kern w:val="0"/>
          <w:sz w:val="24"/>
          <w:szCs w:val="24"/>
        </w:rPr>
        <w:t>要領</w:t>
      </w:r>
      <w:r w:rsidR="00524A9A" w:rsidRPr="00FC7D0E">
        <w:rPr>
          <w:rFonts w:asciiTheme="minorEastAsia" w:hAnsiTheme="minorEastAsia" w:cs="ＭＳ ゴシック"/>
          <w:kern w:val="0"/>
          <w:sz w:val="24"/>
          <w:szCs w:val="24"/>
        </w:rPr>
        <w:t>は、平成２８年</w:t>
      </w:r>
      <w:r w:rsidR="00A81A0D">
        <w:rPr>
          <w:rFonts w:asciiTheme="minorEastAsia" w:hAnsiTheme="minorEastAsia" w:cs="ＭＳ ゴシック" w:hint="eastAsia"/>
          <w:kern w:val="0"/>
          <w:sz w:val="24"/>
          <w:szCs w:val="24"/>
        </w:rPr>
        <w:t>６</w:t>
      </w:r>
      <w:r w:rsidR="00524A9A" w:rsidRPr="00FC7D0E">
        <w:rPr>
          <w:rFonts w:asciiTheme="minorEastAsia" w:hAnsiTheme="minorEastAsia" w:cs="ＭＳ ゴシック"/>
          <w:kern w:val="0"/>
          <w:sz w:val="24"/>
          <w:szCs w:val="24"/>
        </w:rPr>
        <w:t>月</w:t>
      </w:r>
      <w:r w:rsidR="00A81A0D">
        <w:rPr>
          <w:rFonts w:asciiTheme="minorEastAsia" w:hAnsiTheme="minorEastAsia" w:cs="ＭＳ ゴシック" w:hint="eastAsia"/>
          <w:kern w:val="0"/>
          <w:sz w:val="24"/>
          <w:szCs w:val="24"/>
        </w:rPr>
        <w:t>９</w:t>
      </w:r>
      <w:r w:rsidR="00524A9A" w:rsidRPr="00FC7D0E">
        <w:rPr>
          <w:rFonts w:asciiTheme="minorEastAsia" w:hAnsiTheme="minorEastAsia" w:cs="ＭＳ ゴシック"/>
          <w:kern w:val="0"/>
          <w:sz w:val="24"/>
          <w:szCs w:val="24"/>
        </w:rPr>
        <w:t>日から施行する。</w:t>
      </w:r>
    </w:p>
    <w:p w:rsidR="001B1F54"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lastRenderedPageBreak/>
        <w:t>別紙</w:t>
      </w:r>
    </w:p>
    <w:p w:rsidR="008C7ABE" w:rsidRPr="00FC7D0E" w:rsidRDefault="00D36EDD" w:rsidP="009D5B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
          <w:kern w:val="0"/>
          <w:sz w:val="24"/>
          <w:szCs w:val="24"/>
        </w:rPr>
      </w:pPr>
      <w:r w:rsidRPr="00FC7D0E">
        <w:rPr>
          <w:rFonts w:asciiTheme="minorEastAsia" w:hAnsiTheme="minorEastAsia" w:cs="ＭＳ ゴシック" w:hint="eastAsia"/>
          <w:b/>
          <w:kern w:val="0"/>
          <w:sz w:val="24"/>
          <w:szCs w:val="24"/>
        </w:rPr>
        <w:t>大田市</w:t>
      </w:r>
      <w:r w:rsidR="00CE396F">
        <w:rPr>
          <w:rFonts w:asciiTheme="minorEastAsia" w:hAnsiTheme="minorEastAsia" w:cs="ＭＳ ゴシック"/>
          <w:b/>
          <w:kern w:val="0"/>
          <w:sz w:val="24"/>
          <w:szCs w:val="24"/>
        </w:rPr>
        <w:t>における障</w:t>
      </w:r>
      <w:r w:rsidR="009D5B27">
        <w:rPr>
          <w:rFonts w:asciiTheme="minorEastAsia" w:hAnsiTheme="minorEastAsia" w:cs="ＭＳ ゴシック" w:hint="eastAsia"/>
          <w:b/>
          <w:kern w:val="0"/>
          <w:sz w:val="24"/>
          <w:szCs w:val="24"/>
        </w:rPr>
        <w:t>がい</w:t>
      </w:r>
      <w:r w:rsidR="00524A9A" w:rsidRPr="00FC7D0E">
        <w:rPr>
          <w:rFonts w:asciiTheme="minorEastAsia" w:hAnsiTheme="minorEastAsia" w:cs="ＭＳ ゴシック"/>
          <w:b/>
          <w:kern w:val="0"/>
          <w:sz w:val="24"/>
          <w:szCs w:val="24"/>
        </w:rPr>
        <w:t>を理由とする差別の解消の推進に関する</w:t>
      </w:r>
    </w:p>
    <w:p w:rsidR="00524A9A" w:rsidRPr="00FC7D0E" w:rsidRDefault="00524A9A" w:rsidP="008C7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4"/>
        <w:jc w:val="left"/>
        <w:rPr>
          <w:rFonts w:asciiTheme="minorEastAsia" w:hAnsiTheme="minorEastAsia" w:cs="ＭＳ ゴシック"/>
          <w:b/>
          <w:kern w:val="0"/>
          <w:sz w:val="24"/>
          <w:szCs w:val="24"/>
        </w:rPr>
      </w:pPr>
      <w:r w:rsidRPr="00FC7D0E">
        <w:rPr>
          <w:rFonts w:asciiTheme="minorEastAsia" w:hAnsiTheme="minorEastAsia" w:cs="ＭＳ ゴシック"/>
          <w:b/>
          <w:kern w:val="0"/>
          <w:sz w:val="24"/>
          <w:szCs w:val="24"/>
        </w:rPr>
        <w:t>対応要領に係る留意事項</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第１　不当な差別的取扱いの基本的な考え方　</w:t>
      </w:r>
    </w:p>
    <w:p w:rsidR="00524A9A" w:rsidRPr="00FC7D0E" w:rsidRDefault="008D75E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法は、障</w:t>
      </w:r>
      <w:r w:rsidRPr="00FC7D0E">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者に対して、正当な理由なく、障</w:t>
      </w:r>
      <w:r w:rsidR="009D5B27">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を理由として、財・サービスや各種機会の</w:t>
      </w:r>
      <w:r w:rsidRPr="00FC7D0E">
        <w:rPr>
          <w:rFonts w:asciiTheme="minorEastAsia" w:hAnsiTheme="minorEastAsia" w:cs="ＭＳ ゴシック"/>
          <w:kern w:val="0"/>
          <w:sz w:val="24"/>
          <w:szCs w:val="24"/>
        </w:rPr>
        <w:t>提供を拒否する又は提供に当たって場所・時間帯などを制限する、障</w:t>
      </w:r>
      <w:r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者でない者に対しては付さない条件を付けることなどにより、障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者の権利利益を侵害することを禁止している。</w:t>
      </w:r>
    </w:p>
    <w:p w:rsidR="00524A9A" w:rsidRPr="00FC7D0E" w:rsidRDefault="008D75E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ただし、障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者の事実上の平等を促進し、又は達成するために必要な特</w:t>
      </w:r>
      <w:r w:rsidRPr="00FC7D0E">
        <w:rPr>
          <w:rFonts w:asciiTheme="minorEastAsia" w:hAnsiTheme="minorEastAsia" w:cs="ＭＳ ゴシック"/>
          <w:kern w:val="0"/>
          <w:sz w:val="24"/>
          <w:szCs w:val="24"/>
        </w:rPr>
        <w:t>別の措置は、不当な差別的取扱いではない。したがって、障</w:t>
      </w:r>
      <w:r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者を障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者でない者と比べて優遇する取扱い（いわゆる積極的改善措置）、法に規定された障</w:t>
      </w:r>
      <w:r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者に対する合理的配慮の提供による障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者でない者との異なる取扱いや、合理的</w:t>
      </w:r>
      <w:r w:rsidRPr="00FC7D0E">
        <w:rPr>
          <w:rFonts w:asciiTheme="minorEastAsia" w:hAnsiTheme="minorEastAsia" w:cs="ＭＳ ゴシック"/>
          <w:kern w:val="0"/>
          <w:sz w:val="24"/>
          <w:szCs w:val="24"/>
        </w:rPr>
        <w:t>配慮を提供等するために必要な範囲で、プライバシーに配慮しつつ障</w:t>
      </w:r>
      <w:r w:rsidRPr="00FC7D0E">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者に障</w:t>
      </w:r>
      <w:r w:rsidR="009D5B27">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の状況等を確認することは、不当な差別的取扱いには当たらない。</w:t>
      </w:r>
    </w:p>
    <w:p w:rsidR="00524A9A" w:rsidRPr="00FC7D0E" w:rsidRDefault="008D75E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このように、不当な差別的取扱いとは、正当な理由なく、障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者を、問</w:t>
      </w:r>
      <w:r w:rsidRPr="00FC7D0E">
        <w:rPr>
          <w:rFonts w:asciiTheme="minorEastAsia" w:hAnsiTheme="minorEastAsia" w:cs="ＭＳ ゴシック"/>
          <w:kern w:val="0"/>
          <w:sz w:val="24"/>
          <w:szCs w:val="24"/>
        </w:rPr>
        <w:t>題となる事務又は事業について、本質的に関係する諸事情が同じ障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者でない者より不利に扱うことである点に留意する必要がある。</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第２　正当な理由の判断の視点</w:t>
      </w:r>
    </w:p>
    <w:p w:rsidR="009D5B27" w:rsidRDefault="00524A9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　</w:t>
      </w:r>
      <w:r w:rsidR="00D36EDD" w:rsidRPr="00FC7D0E">
        <w:rPr>
          <w:rFonts w:asciiTheme="minorEastAsia" w:hAnsiTheme="minorEastAsia" w:cs="ＭＳ ゴシック" w:hint="eastAsia"/>
          <w:kern w:val="0"/>
          <w:sz w:val="24"/>
          <w:szCs w:val="24"/>
        </w:rPr>
        <w:t xml:space="preserve">　</w:t>
      </w:r>
      <w:r w:rsidRPr="00FC7D0E">
        <w:rPr>
          <w:rFonts w:asciiTheme="minorEastAsia" w:hAnsiTheme="minorEastAsia" w:cs="ＭＳ ゴシック"/>
          <w:kern w:val="0"/>
          <w:sz w:val="24"/>
          <w:szCs w:val="24"/>
        </w:rPr>
        <w:t>正当な理由に相当す</w:t>
      </w:r>
      <w:r w:rsidR="008D75EA" w:rsidRPr="00FC7D0E">
        <w:rPr>
          <w:rFonts w:asciiTheme="minorEastAsia" w:hAnsiTheme="minorEastAsia" w:cs="ＭＳ ゴシック"/>
          <w:kern w:val="0"/>
          <w:sz w:val="24"/>
          <w:szCs w:val="24"/>
        </w:rPr>
        <w:t>るのは、障</w:t>
      </w:r>
      <w:r w:rsidR="008D75EA" w:rsidRPr="00FC7D0E">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者に対して、障</w:t>
      </w:r>
      <w:r w:rsidR="009D5B27">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を理由として、財・サービスや各種機会の提供を拒否するなどの取扱いが客観的に見て正当な目的の下に行われたものであり、その目的に照らしてやむを得ないと言える場合である。</w:t>
      </w:r>
    </w:p>
    <w:p w:rsidR="00524A9A" w:rsidRPr="00FC7D0E" w:rsidRDefault="009D5B27"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r w:rsidR="008D75EA" w:rsidRPr="00FC7D0E">
        <w:rPr>
          <w:rFonts w:asciiTheme="minorEastAsia" w:hAnsiTheme="minorEastAsia" w:cs="ＭＳ ゴシック" w:hint="eastAsia"/>
          <w:kern w:val="0"/>
          <w:sz w:val="24"/>
          <w:szCs w:val="24"/>
        </w:rPr>
        <w:t>大田市</w:t>
      </w:r>
      <w:r w:rsidR="00524A9A" w:rsidRPr="00FC7D0E">
        <w:rPr>
          <w:rFonts w:asciiTheme="minorEastAsia" w:hAnsiTheme="minorEastAsia" w:cs="ＭＳ ゴシック"/>
          <w:kern w:val="0"/>
          <w:sz w:val="24"/>
          <w:szCs w:val="24"/>
        </w:rPr>
        <w:t>においては、正当な理由に相当するか否かについて、具体的な検討をせずに正当な理由を拡大</w:t>
      </w:r>
      <w:r w:rsidR="008D75EA" w:rsidRPr="00FC7D0E">
        <w:rPr>
          <w:rFonts w:asciiTheme="minorEastAsia" w:hAnsiTheme="minorEastAsia" w:cs="ＭＳ ゴシック"/>
          <w:kern w:val="0"/>
          <w:sz w:val="24"/>
          <w:szCs w:val="24"/>
        </w:rPr>
        <w:t>解釈するなどして法の趣旨を損なうことなく、個別の事案ごとに、障</w:t>
      </w:r>
      <w:r w:rsidR="008D75EA"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者、第三者の権利利</w:t>
      </w:r>
      <w:r w:rsidR="008D75EA" w:rsidRPr="00FC7D0E">
        <w:rPr>
          <w:rFonts w:asciiTheme="minorEastAsia" w:hAnsiTheme="minorEastAsia" w:cs="ＭＳ ゴシック"/>
          <w:kern w:val="0"/>
          <w:sz w:val="24"/>
          <w:szCs w:val="24"/>
        </w:rPr>
        <w:t>益（例：安全の確保、財産の保全、損害発生の防止等）及び</w:t>
      </w:r>
      <w:r w:rsidR="008D75EA" w:rsidRPr="00FC7D0E">
        <w:rPr>
          <w:rFonts w:asciiTheme="minorEastAsia" w:hAnsiTheme="minorEastAsia" w:cs="ＭＳ ゴシック" w:hint="eastAsia"/>
          <w:kern w:val="0"/>
          <w:sz w:val="24"/>
          <w:szCs w:val="24"/>
        </w:rPr>
        <w:t>大田市</w:t>
      </w:r>
      <w:r w:rsidR="00524A9A" w:rsidRPr="00FC7D0E">
        <w:rPr>
          <w:rFonts w:asciiTheme="minorEastAsia" w:hAnsiTheme="minorEastAsia" w:cs="ＭＳ ゴシック"/>
          <w:kern w:val="0"/>
          <w:sz w:val="24"/>
          <w:szCs w:val="24"/>
        </w:rPr>
        <w:t>の事務又は事業の目的・内容・機能の維持等の観点に鑑み、具体的場面や状況に応じて総合的・客観的に判断することが必要である。</w:t>
      </w:r>
    </w:p>
    <w:p w:rsidR="00524A9A" w:rsidRPr="00FC7D0E" w:rsidRDefault="00524A9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　</w:t>
      </w:r>
      <w:r w:rsidR="00D36EDD" w:rsidRPr="00FC7D0E">
        <w:rPr>
          <w:rFonts w:asciiTheme="minorEastAsia" w:hAnsiTheme="minorEastAsia" w:cs="ＭＳ ゴシック" w:hint="eastAsia"/>
          <w:kern w:val="0"/>
          <w:sz w:val="24"/>
          <w:szCs w:val="24"/>
        </w:rPr>
        <w:t xml:space="preserve">　　</w:t>
      </w:r>
      <w:r w:rsidR="008D75EA" w:rsidRPr="00FC7D0E">
        <w:rPr>
          <w:rFonts w:asciiTheme="minorEastAsia" w:hAnsiTheme="minorEastAsia" w:cs="ＭＳ ゴシック"/>
          <w:kern w:val="0"/>
          <w:sz w:val="24"/>
          <w:szCs w:val="24"/>
        </w:rPr>
        <w:t>職員は、正当な理由があると判断した場合には、障</w:t>
      </w:r>
      <w:r w:rsidR="008D75EA"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者にその理由を説明するものとし、理解を得るよう努める</w:t>
      </w:r>
      <w:r w:rsidR="00EC157A">
        <w:rPr>
          <w:rFonts w:asciiTheme="minorEastAsia" w:hAnsiTheme="minorEastAsia" w:cs="ＭＳ ゴシック" w:hint="eastAsia"/>
          <w:kern w:val="0"/>
          <w:sz w:val="24"/>
          <w:szCs w:val="24"/>
        </w:rPr>
        <w:t>ものとする</w:t>
      </w:r>
      <w:r w:rsidRPr="00FC7D0E">
        <w:rPr>
          <w:rFonts w:asciiTheme="minorEastAsia" w:hAnsiTheme="minorEastAsia" w:cs="ＭＳ ゴシック"/>
          <w:kern w:val="0"/>
          <w:sz w:val="24"/>
          <w:szCs w:val="24"/>
        </w:rPr>
        <w:t>。</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第３　不当な差別的取扱いの具体例</w:t>
      </w:r>
    </w:p>
    <w:p w:rsidR="00524A9A" w:rsidRDefault="00524A9A" w:rsidP="00537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　</w:t>
      </w:r>
      <w:r w:rsidR="00D36EDD" w:rsidRPr="00FC7D0E">
        <w:rPr>
          <w:rFonts w:asciiTheme="minorEastAsia" w:hAnsiTheme="minorEastAsia" w:cs="ＭＳ ゴシック" w:hint="eastAsia"/>
          <w:kern w:val="0"/>
          <w:sz w:val="24"/>
          <w:szCs w:val="24"/>
        </w:rPr>
        <w:t xml:space="preserve">　</w:t>
      </w:r>
      <w:r w:rsidRPr="00FC7D0E">
        <w:rPr>
          <w:rFonts w:asciiTheme="minorEastAsia" w:hAnsiTheme="minorEastAsia" w:cs="ＭＳ ゴシック"/>
          <w:kern w:val="0"/>
          <w:sz w:val="24"/>
          <w:szCs w:val="24"/>
        </w:rPr>
        <w:t>不当な差別的取扱いに当たり得る具体例は以下のとおりであ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763A76" w:rsidRDefault="00763A76" w:rsidP="00537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hAnsiTheme="minorEastAsia" w:cs="ＭＳ ゴシック" w:hint="eastAsia"/>
          <w:kern w:val="0"/>
          <w:sz w:val="24"/>
          <w:szCs w:val="24"/>
        </w:rPr>
      </w:pPr>
    </w:p>
    <w:p w:rsidR="00BC0031" w:rsidRPr="00FC7D0E" w:rsidRDefault="00BC0031" w:rsidP="00537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lastRenderedPageBreak/>
        <w:t>（不当な差別的取扱いに当たり得る具体例）</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5F5328">
        <w:rPr>
          <w:rFonts w:asciiTheme="minorEastAsia" w:hAnsiTheme="minorEastAsia" w:cs="ＭＳ ゴシック"/>
          <w:kern w:val="0"/>
          <w:sz w:val="24"/>
          <w:szCs w:val="24"/>
        </w:rPr>
        <w:t xml:space="preserve">　障</w:t>
      </w:r>
      <w:r w:rsidR="009D5B27">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を理由に窓口対応を拒否する</w:t>
      </w:r>
      <w:r w:rsidR="00EC157A">
        <w:rPr>
          <w:rFonts w:asciiTheme="minorEastAsia" w:hAnsiTheme="minorEastAsia" w:cs="ＭＳ ゴシック" w:hint="eastAsia"/>
          <w:kern w:val="0"/>
          <w:sz w:val="24"/>
          <w:szCs w:val="24"/>
        </w:rPr>
        <w:t>こと</w:t>
      </w:r>
      <w:r w:rsidRPr="00FC7D0E">
        <w:rPr>
          <w:rFonts w:asciiTheme="minorEastAsia" w:hAnsiTheme="minorEastAsia" w:cs="ＭＳ ゴシック"/>
          <w:kern w:val="0"/>
          <w:sz w:val="24"/>
          <w:szCs w:val="24"/>
        </w:rPr>
        <w:t>。</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5F5328">
        <w:rPr>
          <w:rFonts w:asciiTheme="minorEastAsia" w:hAnsiTheme="minorEastAsia" w:cs="ＭＳ ゴシック"/>
          <w:kern w:val="0"/>
          <w:sz w:val="24"/>
          <w:szCs w:val="24"/>
        </w:rPr>
        <w:t xml:space="preserve">　障</w:t>
      </w:r>
      <w:r w:rsidR="009D5B27">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を理由に対応の順序を後回しにする</w:t>
      </w:r>
      <w:r w:rsidR="00EC157A">
        <w:rPr>
          <w:rFonts w:asciiTheme="minorEastAsia" w:hAnsiTheme="minorEastAsia" w:cs="ＭＳ ゴシック" w:hint="eastAsia"/>
          <w:kern w:val="0"/>
          <w:sz w:val="24"/>
          <w:szCs w:val="24"/>
        </w:rPr>
        <w:t>こと</w:t>
      </w:r>
      <w:r w:rsidRPr="00FC7D0E">
        <w:rPr>
          <w:rFonts w:asciiTheme="minorEastAsia" w:hAnsiTheme="minorEastAsia" w:cs="ＭＳ ゴシック"/>
          <w:kern w:val="0"/>
          <w:sz w:val="24"/>
          <w:szCs w:val="24"/>
        </w:rPr>
        <w:t>。</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5F5328">
        <w:rPr>
          <w:rFonts w:asciiTheme="minorEastAsia" w:hAnsiTheme="minorEastAsia" w:cs="ＭＳ ゴシック"/>
          <w:kern w:val="0"/>
          <w:sz w:val="24"/>
          <w:szCs w:val="24"/>
        </w:rPr>
        <w:t xml:space="preserve">　障</w:t>
      </w:r>
      <w:r w:rsidR="009D5B27">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を理由に書面の交付、資料の送付、パンフレットの提供等を拒む</w:t>
      </w:r>
      <w:r w:rsidR="00EC157A">
        <w:rPr>
          <w:rFonts w:asciiTheme="minorEastAsia" w:hAnsiTheme="minorEastAsia" w:cs="ＭＳ ゴシック" w:hint="eastAsia"/>
          <w:kern w:val="0"/>
          <w:sz w:val="24"/>
          <w:szCs w:val="24"/>
        </w:rPr>
        <w:t>こと</w:t>
      </w:r>
      <w:r w:rsidRPr="00FC7D0E">
        <w:rPr>
          <w:rFonts w:asciiTheme="minorEastAsia" w:hAnsiTheme="minorEastAsia" w:cs="ＭＳ ゴシック"/>
          <w:kern w:val="0"/>
          <w:sz w:val="24"/>
          <w:szCs w:val="24"/>
        </w:rPr>
        <w:t>。</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5F5328">
        <w:rPr>
          <w:rFonts w:asciiTheme="minorEastAsia" w:hAnsiTheme="minorEastAsia" w:cs="ＭＳ ゴシック"/>
          <w:kern w:val="0"/>
          <w:sz w:val="24"/>
          <w:szCs w:val="24"/>
        </w:rPr>
        <w:t xml:space="preserve">　障</w:t>
      </w:r>
      <w:r w:rsidR="009D5B27">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を理由に説明会、シンポジウム等への出席を拒む</w:t>
      </w:r>
      <w:r w:rsidR="00EC157A">
        <w:rPr>
          <w:rFonts w:asciiTheme="minorEastAsia" w:hAnsiTheme="minorEastAsia" w:cs="ＭＳ ゴシック" w:hint="eastAsia"/>
          <w:kern w:val="0"/>
          <w:sz w:val="24"/>
          <w:szCs w:val="24"/>
        </w:rPr>
        <w:t>こと</w:t>
      </w:r>
      <w:r w:rsidRPr="00FC7D0E">
        <w:rPr>
          <w:rFonts w:asciiTheme="minorEastAsia" w:hAnsiTheme="minorEastAsia" w:cs="ＭＳ ゴシック"/>
          <w:kern w:val="0"/>
          <w:sz w:val="24"/>
          <w:szCs w:val="24"/>
        </w:rPr>
        <w:t>。</w:t>
      </w:r>
    </w:p>
    <w:p w:rsidR="00524A9A" w:rsidRPr="00FC7D0E" w:rsidRDefault="00524A9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5F5328">
        <w:rPr>
          <w:rFonts w:asciiTheme="minorEastAsia" w:hAnsiTheme="minorEastAsia" w:cs="ＭＳ ゴシック"/>
          <w:kern w:val="0"/>
          <w:sz w:val="24"/>
          <w:szCs w:val="24"/>
        </w:rPr>
        <w:t xml:space="preserve">　事務・事業の遂行上、特に必要ではないにもかかわらず、障</w:t>
      </w:r>
      <w:r w:rsidR="009D5B27">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を理由に、来庁の際に付き添い者の同行を求めるなどの条件を付けたり、特に支障がないにもかかわらず、付き添い者の同行を拒</w:t>
      </w:r>
      <w:r w:rsidR="00EC157A">
        <w:rPr>
          <w:rFonts w:asciiTheme="minorEastAsia" w:hAnsiTheme="minorEastAsia" w:cs="ＭＳ ゴシック" w:hint="eastAsia"/>
          <w:kern w:val="0"/>
          <w:sz w:val="24"/>
          <w:szCs w:val="24"/>
        </w:rPr>
        <w:t>むこと</w:t>
      </w:r>
      <w:r w:rsidRPr="00FC7D0E">
        <w:rPr>
          <w:rFonts w:asciiTheme="minorEastAsia" w:hAnsiTheme="minorEastAsia" w:cs="ＭＳ ゴシック"/>
          <w:kern w:val="0"/>
          <w:sz w:val="24"/>
          <w:szCs w:val="24"/>
        </w:rPr>
        <w:t>。</w:t>
      </w:r>
    </w:p>
    <w:p w:rsidR="00524A9A" w:rsidRPr="00FC7D0E" w:rsidRDefault="00524A9A" w:rsidP="00D36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9D5B27">
        <w:rPr>
          <w:rFonts w:asciiTheme="minorEastAsia" w:hAnsiTheme="minorEastAsia" w:cs="ＭＳ ゴシック"/>
          <w:kern w:val="0"/>
          <w:sz w:val="24"/>
          <w:szCs w:val="24"/>
        </w:rPr>
        <w:t xml:space="preserve">　本人又はその家族等の意思（障</w:t>
      </w:r>
      <w:r w:rsidR="009D5B27">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のある方の意思を確認することが困難な場合に限る。）に反したサービス（施設への入所など）を行うこと。</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第４　合理的配慮の基本的な考え方</w:t>
      </w:r>
    </w:p>
    <w:p w:rsidR="00524A9A" w:rsidRPr="00FC7D0E" w:rsidRDefault="008D75E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１　障</w:t>
      </w:r>
      <w:r w:rsidR="009853E2">
        <w:rPr>
          <w:rFonts w:asciiTheme="minorEastAsia" w:hAnsiTheme="minorEastAsia" w:cs="ＭＳ ゴシック" w:hint="eastAsia"/>
          <w:kern w:val="0"/>
          <w:sz w:val="24"/>
          <w:szCs w:val="24"/>
        </w:rPr>
        <w:t>害</w:t>
      </w:r>
      <w:r w:rsidR="00524A9A" w:rsidRPr="00FC7D0E">
        <w:rPr>
          <w:rFonts w:asciiTheme="minorEastAsia" w:hAnsiTheme="minorEastAsia" w:cs="ＭＳ ゴシック"/>
          <w:kern w:val="0"/>
          <w:sz w:val="24"/>
          <w:szCs w:val="24"/>
        </w:rPr>
        <w:t>者の権利に関する条約（以</w:t>
      </w:r>
      <w:r w:rsidRPr="00FC7D0E">
        <w:rPr>
          <w:rFonts w:asciiTheme="minorEastAsia" w:hAnsiTheme="minorEastAsia" w:cs="ＭＳ ゴシック"/>
          <w:kern w:val="0"/>
          <w:sz w:val="24"/>
          <w:szCs w:val="24"/>
        </w:rPr>
        <w:t>下「権利条約」という。）第２条において、「合理的配慮」は、「障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法は、権利条約における合理的配慮の定義を踏まえ、行政機関等</w:t>
      </w:r>
      <w:r w:rsidR="008D75EA" w:rsidRPr="00FC7D0E">
        <w:rPr>
          <w:rFonts w:asciiTheme="minorEastAsia" w:hAnsiTheme="minorEastAsia" w:cs="ＭＳ ゴシック"/>
          <w:kern w:val="0"/>
          <w:sz w:val="24"/>
          <w:szCs w:val="24"/>
        </w:rPr>
        <w:t>に対し、その事務又は事業を行うに当たり、個々の場面において、障</w:t>
      </w:r>
      <w:r w:rsidR="008D75EA"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者から現に社会的障壁の除去を必要としている旨の意思の表明</w:t>
      </w:r>
      <w:r w:rsidR="008C7ABE" w:rsidRPr="00FC7D0E">
        <w:rPr>
          <w:rFonts w:asciiTheme="minorEastAsia" w:hAnsiTheme="minorEastAsia" w:cs="ＭＳ ゴシック"/>
          <w:kern w:val="0"/>
          <w:sz w:val="24"/>
          <w:szCs w:val="24"/>
        </w:rPr>
        <w:t>があった場合において、その実施に伴う負担が過重でないときは、障</w:t>
      </w:r>
      <w:r w:rsidR="008C7ABE"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者の権利利益を侵害することとならないよう、社会的障壁の除去の実施について、合理的配慮を行うことを求めている。合理的配慮は、障</w:t>
      </w:r>
      <w:r w:rsidR="008D75EA" w:rsidRPr="00FC7D0E">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者が受ける制限は、障</w:t>
      </w:r>
      <w:r w:rsidR="00594F98">
        <w:rPr>
          <w:rFonts w:asciiTheme="minorEastAsia" w:hAnsiTheme="minorEastAsia" w:cs="ＭＳ ゴシック" w:hint="eastAsia"/>
          <w:kern w:val="0"/>
          <w:sz w:val="24"/>
          <w:szCs w:val="24"/>
        </w:rPr>
        <w:t>害</w:t>
      </w:r>
      <w:r w:rsidRPr="00FC7D0E">
        <w:rPr>
          <w:rFonts w:asciiTheme="minorEastAsia" w:hAnsiTheme="minorEastAsia" w:cs="ＭＳ ゴシック"/>
          <w:kern w:val="0"/>
          <w:sz w:val="24"/>
          <w:szCs w:val="24"/>
        </w:rPr>
        <w:t>のみに起因するものではなく、社会における様々な障壁と相対することによって生ずる</w:t>
      </w:r>
      <w:r w:rsidR="008D75EA" w:rsidRPr="00FC7D0E">
        <w:rPr>
          <w:rFonts w:asciiTheme="minorEastAsia" w:hAnsiTheme="minorEastAsia" w:cs="ＭＳ ゴシック"/>
          <w:kern w:val="0"/>
          <w:sz w:val="24"/>
          <w:szCs w:val="24"/>
        </w:rPr>
        <w:t>ものとのいわゆる「社会モデル」の考え方を踏まえたものであり、障</w:t>
      </w:r>
      <w:r w:rsidR="008D75EA" w:rsidRPr="00FC7D0E">
        <w:rPr>
          <w:rFonts w:asciiTheme="minorEastAsia" w:hAnsiTheme="minorEastAsia" w:cs="ＭＳ ゴシック" w:hint="eastAsia"/>
          <w:kern w:val="0"/>
          <w:sz w:val="24"/>
          <w:szCs w:val="24"/>
        </w:rPr>
        <w:t>がい</w:t>
      </w:r>
      <w:r w:rsidR="008D75EA" w:rsidRPr="00FC7D0E">
        <w:rPr>
          <w:rFonts w:asciiTheme="minorEastAsia" w:hAnsiTheme="minorEastAsia" w:cs="ＭＳ ゴシック"/>
          <w:kern w:val="0"/>
          <w:sz w:val="24"/>
          <w:szCs w:val="24"/>
        </w:rPr>
        <w:t>者の権利利益を侵害することとならないよう、障</w:t>
      </w:r>
      <w:r w:rsidR="008D75EA"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者が個々の場面において必要としている社会的障壁を除去するための必要かつ合理的な取組であり、その実施に伴う負担が過重でないものである。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　</w:t>
      </w:r>
      <w:r w:rsidR="00CE286C" w:rsidRPr="00FC7D0E">
        <w:rPr>
          <w:rFonts w:asciiTheme="minorEastAsia" w:hAnsiTheme="minorEastAsia" w:cs="ＭＳ ゴシック" w:hint="eastAsia"/>
          <w:kern w:val="0"/>
          <w:sz w:val="24"/>
          <w:szCs w:val="24"/>
        </w:rPr>
        <w:t xml:space="preserve">　</w:t>
      </w:r>
      <w:r w:rsidR="008D75EA" w:rsidRPr="00FC7D0E">
        <w:rPr>
          <w:rFonts w:asciiTheme="minorEastAsia" w:hAnsiTheme="minorEastAsia" w:cs="ＭＳ ゴシック"/>
          <w:kern w:val="0"/>
          <w:sz w:val="24"/>
          <w:szCs w:val="24"/>
        </w:rPr>
        <w:t>合理的配慮は、</w:t>
      </w:r>
      <w:r w:rsidR="008D75EA" w:rsidRPr="00FC7D0E">
        <w:rPr>
          <w:rFonts w:asciiTheme="minorEastAsia" w:hAnsiTheme="minorEastAsia" w:cs="ＭＳ ゴシック" w:hint="eastAsia"/>
          <w:kern w:val="0"/>
          <w:sz w:val="24"/>
          <w:szCs w:val="24"/>
        </w:rPr>
        <w:t>大田市</w:t>
      </w:r>
      <w:r w:rsidRPr="00FC7D0E">
        <w:rPr>
          <w:rFonts w:asciiTheme="minorEastAsia" w:hAnsiTheme="minorEastAsia" w:cs="ＭＳ ゴシック"/>
          <w:kern w:val="0"/>
          <w:sz w:val="24"/>
          <w:szCs w:val="24"/>
        </w:rPr>
        <w:t>の事務又は事業の目的・内容・機能に照らし</w:t>
      </w:r>
      <w:r w:rsidR="008D75EA" w:rsidRPr="00FC7D0E">
        <w:rPr>
          <w:rFonts w:asciiTheme="minorEastAsia" w:hAnsiTheme="minorEastAsia" w:cs="ＭＳ ゴシック"/>
          <w:kern w:val="0"/>
          <w:sz w:val="24"/>
          <w:szCs w:val="24"/>
        </w:rPr>
        <w:t>、必要とされる範囲で本来の業務に付随するものに限られること、障</w:t>
      </w:r>
      <w:r w:rsidR="008D75EA"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者でない者との比較において同等の機会の提供を受けるためのものであること、事務又は事業の目的・内容・機能の本質的な変更には及ばないことに留意する必要がある。</w:t>
      </w:r>
    </w:p>
    <w:p w:rsidR="00524A9A" w:rsidRPr="00FC7D0E" w:rsidRDefault="009D5B27"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Pr>
          <w:rFonts w:asciiTheme="minorEastAsia" w:hAnsiTheme="minorEastAsia" w:cs="ＭＳ ゴシック"/>
          <w:kern w:val="0"/>
          <w:sz w:val="24"/>
          <w:szCs w:val="24"/>
        </w:rPr>
        <w:t>２　合理的配慮は、障</w:t>
      </w:r>
      <w:r>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の特性や社会的障壁の除去が求められる具体的場</w:t>
      </w:r>
      <w:r w:rsidR="008D75EA" w:rsidRPr="00FC7D0E">
        <w:rPr>
          <w:rFonts w:asciiTheme="minorEastAsia" w:hAnsiTheme="minorEastAsia" w:cs="ＭＳ ゴシック"/>
          <w:kern w:val="0"/>
          <w:sz w:val="24"/>
          <w:szCs w:val="24"/>
        </w:rPr>
        <w:t>面や状況に応じて異なり、多様かつ個別性の高いものであり、当該障</w:t>
      </w:r>
      <w:r w:rsidR="008D75EA"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w:t>
      </w:r>
      <w:r w:rsidR="008D75EA" w:rsidRPr="00FC7D0E">
        <w:rPr>
          <w:rFonts w:asciiTheme="minorEastAsia" w:hAnsiTheme="minorEastAsia" w:cs="ＭＳ ゴシック"/>
          <w:kern w:val="0"/>
          <w:sz w:val="24"/>
          <w:szCs w:val="24"/>
        </w:rPr>
        <w:t>に応じて変わり得るものである。合理的配慮の提供に当たっては、障</w:t>
      </w:r>
      <w:r w:rsidR="008D75EA"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者の性別、年齢、状態等に配慮するものとする。</w:t>
      </w:r>
    </w:p>
    <w:p w:rsidR="00524A9A" w:rsidRPr="00FC7D0E" w:rsidRDefault="008D75E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lastRenderedPageBreak/>
        <w:t>なお、合理的配慮を必要とする障</w:t>
      </w:r>
      <w:r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者が多数見込まれる場合、障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者との関係性が長期にわたる場合等には、その都度の合理的配慮とは別に、後述する環境の整備を考慮に入れることにより、中・長期的なコストの削減・効率化につながる点は重要である。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３　意思の表明に当たっては、具体的場面において、社会的障壁の除去に関する配慮を必要としている状況にあることを言語（手話を含む。）のほか、点字、拡大文字、筆談、実</w:t>
      </w:r>
      <w:r w:rsidR="00B4267D" w:rsidRPr="00FC7D0E">
        <w:rPr>
          <w:rFonts w:asciiTheme="minorEastAsia" w:hAnsiTheme="minorEastAsia" w:cs="ＭＳ ゴシック"/>
          <w:kern w:val="0"/>
          <w:sz w:val="24"/>
          <w:szCs w:val="24"/>
        </w:rPr>
        <w:t>物の提示や身振りサイン等による合図、触覚による意思伝達など、障</w:t>
      </w:r>
      <w:r w:rsidR="00B4267D"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者が他人とコミュニケーションを図る際に必要な手段（通訳を介するものを含む。）により伝えられる。</w:t>
      </w:r>
    </w:p>
    <w:p w:rsidR="00524A9A" w:rsidRPr="00FC7D0E" w:rsidRDefault="00B4267D"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また、障</w:t>
      </w:r>
      <w:r w:rsidRPr="00FC7D0E">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者からの意思表明のみでなく、知的障</w:t>
      </w:r>
      <w:r w:rsidR="009D5B27">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や精神障</w:t>
      </w:r>
      <w:r w:rsidR="009D5B27">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（発達障</w:t>
      </w:r>
      <w:r w:rsidR="009D5B27">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を含む。）等により本人の意思表明が困難な場合には、障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者の家族、支援者・介助者、法定代理人等、コミュニケーションを支援する者が本人を補佐して行う意思の表明も含む。</w:t>
      </w:r>
    </w:p>
    <w:p w:rsidR="00524A9A" w:rsidRPr="00FC7D0E" w:rsidRDefault="00B4267D"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　　なお、意思の表明が困難な障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者が、家族、支援者・介助者、法定代理人等</w:t>
      </w:r>
      <w:r w:rsidRPr="00FC7D0E">
        <w:rPr>
          <w:rFonts w:asciiTheme="minorEastAsia" w:hAnsiTheme="minorEastAsia" w:cs="ＭＳ ゴシック"/>
          <w:kern w:val="0"/>
          <w:sz w:val="24"/>
          <w:szCs w:val="24"/>
        </w:rPr>
        <w:t>を伴っていない場合など、意思の表明がない場合であっても、当該障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者が社会的障壁の除去を必要</w:t>
      </w:r>
      <w:r w:rsidRPr="00FC7D0E">
        <w:rPr>
          <w:rFonts w:asciiTheme="minorEastAsia" w:hAnsiTheme="minorEastAsia" w:cs="ＭＳ ゴシック"/>
          <w:kern w:val="0"/>
          <w:sz w:val="24"/>
          <w:szCs w:val="24"/>
        </w:rPr>
        <w:t>としていることが明白である場合には、法の趣旨に鑑みれば、当該障</w:t>
      </w:r>
      <w:r w:rsidRPr="00FC7D0E">
        <w:rPr>
          <w:rFonts w:asciiTheme="minorEastAsia" w:hAnsiTheme="minorEastAsia" w:cs="ＭＳ ゴシック" w:hint="eastAsia"/>
          <w:kern w:val="0"/>
          <w:sz w:val="24"/>
          <w:szCs w:val="24"/>
        </w:rPr>
        <w:t>がい</w:t>
      </w:r>
      <w:r w:rsidR="009D5B27">
        <w:rPr>
          <w:rFonts w:asciiTheme="minorEastAsia" w:hAnsiTheme="minorEastAsia" w:cs="ＭＳ ゴシック"/>
          <w:kern w:val="0"/>
          <w:sz w:val="24"/>
          <w:szCs w:val="24"/>
        </w:rPr>
        <w:t>者に対して適切と思われる配慮を提案するために</w:t>
      </w:r>
      <w:r w:rsidR="009D5B27">
        <w:rPr>
          <w:rFonts w:asciiTheme="minorEastAsia" w:hAnsiTheme="minorEastAsia" w:cs="ＭＳ ゴシック" w:hint="eastAsia"/>
          <w:kern w:val="0"/>
          <w:sz w:val="24"/>
          <w:szCs w:val="24"/>
        </w:rPr>
        <w:t>、</w:t>
      </w:r>
      <w:r w:rsidR="009D5B27">
        <w:rPr>
          <w:rFonts w:asciiTheme="minorEastAsia" w:hAnsiTheme="minorEastAsia" w:cs="ＭＳ ゴシック"/>
          <w:kern w:val="0"/>
          <w:sz w:val="24"/>
          <w:szCs w:val="24"/>
        </w:rPr>
        <w:t>建設的対話を働きか</w:t>
      </w:r>
      <w:r w:rsidR="009D5B27">
        <w:rPr>
          <w:rFonts w:asciiTheme="minorEastAsia" w:hAnsiTheme="minorEastAsia" w:cs="ＭＳ ゴシック" w:hint="eastAsia"/>
          <w:kern w:val="0"/>
          <w:sz w:val="24"/>
          <w:szCs w:val="24"/>
        </w:rPr>
        <w:t>け</w:t>
      </w:r>
      <w:r w:rsidR="00524A9A" w:rsidRPr="00FC7D0E">
        <w:rPr>
          <w:rFonts w:asciiTheme="minorEastAsia" w:hAnsiTheme="minorEastAsia" w:cs="ＭＳ ゴシック"/>
          <w:kern w:val="0"/>
          <w:sz w:val="24"/>
          <w:szCs w:val="24"/>
        </w:rPr>
        <w:t>るなど、自主的な取組に努めることが望ましい。</w:t>
      </w:r>
    </w:p>
    <w:p w:rsidR="00524A9A" w:rsidRPr="00FC7D0E" w:rsidRDefault="00B4267D"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４　合理的配慮は、障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者等の利用を想定して事前に行われる建築物のバリアフリー化、介助者等の人的支援、</w:t>
      </w:r>
      <w:r w:rsidRPr="00FC7D0E">
        <w:rPr>
          <w:rFonts w:asciiTheme="minorEastAsia" w:hAnsiTheme="minorEastAsia" w:cs="ＭＳ ゴシック"/>
          <w:kern w:val="0"/>
          <w:sz w:val="24"/>
          <w:szCs w:val="24"/>
        </w:rPr>
        <w:t>情報アクセシビリティの向上等の環境の整備を基礎として、個々の障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者に対して、その状況に応じて個別に実施される措置である。したがって、各場面における環境の整備の状況により、合理的配慮の内容は異なるこ</w:t>
      </w:r>
      <w:r w:rsidR="005F5328">
        <w:rPr>
          <w:rFonts w:asciiTheme="minorEastAsia" w:hAnsiTheme="minorEastAsia" w:cs="ＭＳ ゴシック"/>
          <w:kern w:val="0"/>
          <w:sz w:val="24"/>
          <w:szCs w:val="24"/>
        </w:rPr>
        <w:t>ととなる。また、障</w:t>
      </w:r>
      <w:r w:rsidR="009D5B27">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の状態等が変化することもあるため、特に、障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者との関係性が長期にわたる場合等には、提供する合理的配慮について、適宜、見直しを行うことが重要である。</w:t>
      </w:r>
    </w:p>
    <w:p w:rsidR="00524A9A" w:rsidRPr="00FC7D0E" w:rsidRDefault="00B4267D"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５　</w:t>
      </w:r>
      <w:r w:rsidRPr="00FC7D0E">
        <w:rPr>
          <w:rFonts w:asciiTheme="minorEastAsia" w:hAnsiTheme="minorEastAsia" w:cs="ＭＳ ゴシック" w:hint="eastAsia"/>
          <w:kern w:val="0"/>
          <w:sz w:val="24"/>
          <w:szCs w:val="24"/>
        </w:rPr>
        <w:t>大田市</w:t>
      </w:r>
      <w:r w:rsidR="00524A9A" w:rsidRPr="00FC7D0E">
        <w:rPr>
          <w:rFonts w:asciiTheme="minorEastAsia" w:hAnsiTheme="minorEastAsia" w:cs="ＭＳ ゴシック"/>
          <w:kern w:val="0"/>
          <w:sz w:val="24"/>
          <w:szCs w:val="24"/>
        </w:rPr>
        <w:t>が、事務又は事業の全部又は一部を委託等する場合</w:t>
      </w:r>
      <w:r w:rsidRPr="00FC7D0E">
        <w:rPr>
          <w:rFonts w:asciiTheme="minorEastAsia" w:hAnsiTheme="minorEastAsia" w:cs="ＭＳ ゴシック"/>
          <w:kern w:val="0"/>
          <w:sz w:val="24"/>
          <w:szCs w:val="24"/>
        </w:rPr>
        <w:t>は、提供される合理的配慮の内容に大きな差異が生ずることにより</w:t>
      </w:r>
      <w:r w:rsidR="009853E2">
        <w:rPr>
          <w:rFonts w:asciiTheme="minorEastAsia" w:hAnsiTheme="minorEastAsia" w:cs="ＭＳ ゴシック" w:hint="eastAsia"/>
          <w:kern w:val="0"/>
          <w:sz w:val="24"/>
          <w:szCs w:val="24"/>
        </w:rPr>
        <w:t>、</w:t>
      </w:r>
      <w:r w:rsidRPr="00FC7D0E">
        <w:rPr>
          <w:rFonts w:asciiTheme="minorEastAsia" w:hAnsiTheme="minorEastAsia" w:cs="ＭＳ ゴシック"/>
          <w:kern w:val="0"/>
          <w:sz w:val="24"/>
          <w:szCs w:val="24"/>
        </w:rPr>
        <w:t>障</w:t>
      </w:r>
      <w:r w:rsidRPr="00FC7D0E">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者が不利益を受けることのないよう、委託等の条件に、対応要領を踏まえた合理的配慮の提供について盛り込むよう努めることが望ましい。</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第５　過重な負担の基本的な考え方</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　</w:t>
      </w:r>
      <w:r w:rsidR="00CE286C" w:rsidRPr="00FC7D0E">
        <w:rPr>
          <w:rFonts w:asciiTheme="minorEastAsia" w:hAnsiTheme="minorEastAsia" w:cs="ＭＳ ゴシック" w:hint="eastAsia"/>
          <w:kern w:val="0"/>
          <w:sz w:val="24"/>
          <w:szCs w:val="24"/>
        </w:rPr>
        <w:t xml:space="preserve">　</w:t>
      </w:r>
      <w:r w:rsidRPr="00FC7D0E">
        <w:rPr>
          <w:rFonts w:asciiTheme="minorEastAsia" w:hAnsiTheme="minorEastAsia" w:cs="ＭＳ ゴシック"/>
          <w:kern w:val="0"/>
          <w:sz w:val="24"/>
          <w:szCs w:val="24"/>
        </w:rPr>
        <w:t>過重な負担については、具体的な検討をせずに過重な負担を拡大解釈するなどして法の趣旨を損なうことなく、個別の事案ごとに、以下の要素等を考慮し、具体的場面や状況に応じて総合的・客観的に判断するこ</w:t>
      </w:r>
      <w:r w:rsidR="00DF3099" w:rsidRPr="00FC7D0E">
        <w:rPr>
          <w:rFonts w:asciiTheme="minorEastAsia" w:hAnsiTheme="minorEastAsia" w:cs="ＭＳ ゴシック"/>
          <w:kern w:val="0"/>
          <w:sz w:val="24"/>
          <w:szCs w:val="24"/>
        </w:rPr>
        <w:t>とが必要である。職員は、過重な負担に当たると判断した場合は、障</w:t>
      </w:r>
      <w:r w:rsidR="00DF3099"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者にその理由を説明し、理解を得るよう努めることが望ましい。</w:t>
      </w:r>
    </w:p>
    <w:p w:rsidR="00524A9A" w:rsidRPr="00FC7D0E" w:rsidRDefault="00A526F7"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〇　</w:t>
      </w:r>
      <w:r w:rsidR="00524A9A" w:rsidRPr="00FC7D0E">
        <w:rPr>
          <w:rFonts w:asciiTheme="minorEastAsia" w:hAnsiTheme="minorEastAsia" w:cs="ＭＳ ゴシック"/>
          <w:kern w:val="0"/>
          <w:sz w:val="24"/>
          <w:szCs w:val="24"/>
        </w:rPr>
        <w:t>事務又は事業への影響の程度（事務又は事業の目的、内容、機能を損なうか否か）</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A526F7">
        <w:rPr>
          <w:rFonts w:asciiTheme="minorEastAsia" w:hAnsiTheme="minorEastAsia" w:cs="ＭＳ ゴシック" w:hint="eastAsia"/>
          <w:kern w:val="0"/>
          <w:sz w:val="24"/>
          <w:szCs w:val="24"/>
        </w:rPr>
        <w:t xml:space="preserve">　</w:t>
      </w:r>
      <w:r w:rsidRPr="00FC7D0E">
        <w:rPr>
          <w:rFonts w:asciiTheme="minorEastAsia" w:hAnsiTheme="minorEastAsia" w:cs="ＭＳ ゴシック"/>
          <w:kern w:val="0"/>
          <w:sz w:val="24"/>
          <w:szCs w:val="24"/>
        </w:rPr>
        <w:t>実現可能性の程度（物理的・技術的制約、人的・体制上の制約）</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A526F7">
        <w:rPr>
          <w:rFonts w:asciiTheme="minorEastAsia" w:hAnsiTheme="minorEastAsia" w:cs="ＭＳ ゴシック" w:hint="eastAsia"/>
          <w:kern w:val="0"/>
          <w:sz w:val="24"/>
          <w:szCs w:val="24"/>
        </w:rPr>
        <w:t xml:space="preserve">　</w:t>
      </w:r>
      <w:r w:rsidRPr="00FC7D0E">
        <w:rPr>
          <w:rFonts w:asciiTheme="minorEastAsia" w:hAnsiTheme="minorEastAsia" w:cs="ＭＳ ゴシック"/>
          <w:kern w:val="0"/>
          <w:sz w:val="24"/>
          <w:szCs w:val="24"/>
        </w:rPr>
        <w:t>費用・負担の程度</w:t>
      </w:r>
    </w:p>
    <w:p w:rsidR="00524A9A"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bookmarkStart w:id="0" w:name="_GoBack"/>
      <w:bookmarkEnd w:id="0"/>
      <w:r w:rsidRPr="00FC7D0E">
        <w:rPr>
          <w:rFonts w:asciiTheme="minorEastAsia" w:hAnsiTheme="minorEastAsia" w:cs="ＭＳ ゴシック"/>
          <w:kern w:val="0"/>
          <w:sz w:val="24"/>
          <w:szCs w:val="24"/>
        </w:rPr>
        <w:lastRenderedPageBreak/>
        <w:t>第６　合理的配慮</w:t>
      </w:r>
      <w:r w:rsidR="009853E2">
        <w:rPr>
          <w:rFonts w:asciiTheme="minorEastAsia" w:hAnsiTheme="minorEastAsia" w:cs="ＭＳ ゴシック" w:hint="eastAsia"/>
          <w:kern w:val="0"/>
          <w:sz w:val="24"/>
          <w:szCs w:val="24"/>
        </w:rPr>
        <w:t>に当たり得る配慮</w:t>
      </w:r>
      <w:r w:rsidRPr="00FC7D0E">
        <w:rPr>
          <w:rFonts w:asciiTheme="minorEastAsia" w:hAnsiTheme="minorEastAsia" w:cs="ＭＳ ゴシック"/>
          <w:kern w:val="0"/>
          <w:sz w:val="24"/>
          <w:szCs w:val="24"/>
        </w:rPr>
        <w:t>の具体例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　</w:t>
      </w:r>
      <w:r w:rsidR="00CE286C" w:rsidRPr="00FC7D0E">
        <w:rPr>
          <w:rFonts w:asciiTheme="minorEastAsia" w:hAnsiTheme="minorEastAsia" w:cs="ＭＳ ゴシック" w:hint="eastAsia"/>
          <w:kern w:val="0"/>
          <w:sz w:val="24"/>
          <w:szCs w:val="24"/>
        </w:rPr>
        <w:t xml:space="preserve">　</w:t>
      </w:r>
      <w:r w:rsidR="005F5328">
        <w:rPr>
          <w:rFonts w:asciiTheme="minorEastAsia" w:hAnsiTheme="minorEastAsia" w:cs="ＭＳ ゴシック"/>
          <w:kern w:val="0"/>
          <w:sz w:val="24"/>
          <w:szCs w:val="24"/>
        </w:rPr>
        <w:t>第４で示したとおり、合理的配慮は、障</w:t>
      </w:r>
      <w:r w:rsidR="009D5B27">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の特性や社会的障壁の除去が求められる具体的場面や状況に応じて異なり、多様かつ個別性の高いものであるが、具体例としては、次のようなものがある。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xml:space="preserve">　</w:t>
      </w:r>
      <w:r w:rsidR="00CE286C" w:rsidRPr="00FC7D0E">
        <w:rPr>
          <w:rFonts w:asciiTheme="minorEastAsia" w:hAnsiTheme="minorEastAsia" w:cs="ＭＳ ゴシック" w:hint="eastAsia"/>
          <w:kern w:val="0"/>
          <w:sz w:val="24"/>
          <w:szCs w:val="24"/>
        </w:rPr>
        <w:t xml:space="preserve">　</w:t>
      </w:r>
      <w:r w:rsidRPr="00FC7D0E">
        <w:rPr>
          <w:rFonts w:asciiTheme="minorEastAsia" w:hAnsiTheme="minorEastAsia" w:cs="ＭＳ ゴシック"/>
          <w:kern w:val="0"/>
          <w:sz w:val="24"/>
          <w:szCs w:val="24"/>
        </w:rPr>
        <w:t>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9853E2"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kern w:val="0"/>
          <w:sz w:val="24"/>
          <w:szCs w:val="24"/>
        </w:rPr>
        <w:t>（</w:t>
      </w:r>
      <w:r w:rsidR="00524A9A" w:rsidRPr="00FC7D0E">
        <w:rPr>
          <w:rFonts w:asciiTheme="minorEastAsia" w:hAnsiTheme="minorEastAsia" w:cs="ＭＳ ゴシック"/>
          <w:kern w:val="0"/>
          <w:sz w:val="24"/>
          <w:szCs w:val="24"/>
        </w:rPr>
        <w:t>物理的環境</w:t>
      </w:r>
      <w:r>
        <w:rPr>
          <w:rFonts w:asciiTheme="minorEastAsia" w:hAnsiTheme="minorEastAsia" w:cs="ＭＳ ゴシック" w:hint="eastAsia"/>
          <w:kern w:val="0"/>
          <w:sz w:val="24"/>
          <w:szCs w:val="24"/>
        </w:rPr>
        <w:t>への配慮や</w:t>
      </w:r>
      <w:r w:rsidR="009D5B27">
        <w:rPr>
          <w:rFonts w:asciiTheme="minorEastAsia" w:hAnsiTheme="minorEastAsia" w:cs="ＭＳ ゴシック" w:hint="eastAsia"/>
          <w:kern w:val="0"/>
          <w:sz w:val="24"/>
          <w:szCs w:val="24"/>
        </w:rPr>
        <w:t>人的支援</w:t>
      </w:r>
      <w:r w:rsidR="00524A9A" w:rsidRPr="00FC7D0E">
        <w:rPr>
          <w:rFonts w:asciiTheme="minorEastAsia" w:hAnsiTheme="minorEastAsia" w:cs="ＭＳ ゴシック"/>
          <w:kern w:val="0"/>
          <w:sz w:val="24"/>
          <w:szCs w:val="24"/>
        </w:rPr>
        <w:t>の配慮の具体例）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段差がある場合に、車椅子利用者にキャスター上げ等の補助を</w:t>
      </w:r>
      <w:r w:rsidR="00EC157A">
        <w:rPr>
          <w:rFonts w:asciiTheme="minorEastAsia" w:hAnsiTheme="minorEastAsia" w:cs="ＭＳ ゴシック" w:hint="eastAsia"/>
          <w:kern w:val="0"/>
          <w:sz w:val="24"/>
          <w:szCs w:val="24"/>
        </w:rPr>
        <w:t>し</w:t>
      </w:r>
      <w:r w:rsidRPr="00FC7D0E">
        <w:rPr>
          <w:rFonts w:asciiTheme="minorEastAsia" w:hAnsiTheme="minorEastAsia" w:cs="ＭＳ ゴシック"/>
          <w:kern w:val="0"/>
          <w:sz w:val="24"/>
          <w:szCs w:val="24"/>
        </w:rPr>
        <w:t>、</w:t>
      </w:r>
      <w:r w:rsidR="00EC157A">
        <w:rPr>
          <w:rFonts w:asciiTheme="minorEastAsia" w:hAnsiTheme="minorEastAsia" w:cs="ＭＳ ゴシック" w:hint="eastAsia"/>
          <w:kern w:val="0"/>
          <w:sz w:val="24"/>
          <w:szCs w:val="24"/>
        </w:rPr>
        <w:t>又は段差に</w:t>
      </w:r>
      <w:r w:rsidRPr="00FC7D0E">
        <w:rPr>
          <w:rFonts w:asciiTheme="minorEastAsia" w:hAnsiTheme="minorEastAsia" w:cs="ＭＳ ゴシック"/>
          <w:kern w:val="0"/>
          <w:sz w:val="24"/>
          <w:szCs w:val="24"/>
        </w:rPr>
        <w:t>携帯スロープを渡すなどする。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5F5328">
        <w:rPr>
          <w:rFonts w:asciiTheme="minorEastAsia" w:hAnsiTheme="minorEastAsia" w:cs="ＭＳ ゴシック"/>
          <w:kern w:val="0"/>
          <w:sz w:val="24"/>
          <w:szCs w:val="24"/>
        </w:rPr>
        <w:t xml:space="preserve">　障</w:t>
      </w:r>
      <w:r w:rsidR="005F5328">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の特性により、頻繁に離席の必要がある場合に、会場の座席位置を扉付近にする。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B4267D" w:rsidRPr="00FC7D0E">
        <w:rPr>
          <w:rFonts w:asciiTheme="minorEastAsia" w:hAnsiTheme="minorEastAsia" w:cs="ＭＳ ゴシック"/>
          <w:kern w:val="0"/>
          <w:sz w:val="24"/>
          <w:szCs w:val="24"/>
        </w:rPr>
        <w:t xml:space="preserve">　疲労を感じやすい障</w:t>
      </w:r>
      <w:r w:rsidR="00B4267D"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者から別室での休</w:t>
      </w:r>
      <w:r w:rsidR="00B4267D" w:rsidRPr="00FC7D0E">
        <w:rPr>
          <w:rFonts w:asciiTheme="minorEastAsia" w:hAnsiTheme="minorEastAsia" w:cs="ＭＳ ゴシック"/>
          <w:kern w:val="0"/>
          <w:sz w:val="24"/>
          <w:szCs w:val="24"/>
        </w:rPr>
        <w:t>憩の申し出があった際、別室の確保が困難</w:t>
      </w:r>
      <w:r w:rsidR="00EC157A">
        <w:rPr>
          <w:rFonts w:asciiTheme="minorEastAsia" w:hAnsiTheme="minorEastAsia" w:cs="ＭＳ ゴシック" w:hint="eastAsia"/>
          <w:kern w:val="0"/>
          <w:sz w:val="24"/>
          <w:szCs w:val="24"/>
        </w:rPr>
        <w:t>である場合に</w:t>
      </w:r>
      <w:r w:rsidR="00B4267D" w:rsidRPr="00FC7D0E">
        <w:rPr>
          <w:rFonts w:asciiTheme="minorEastAsia" w:hAnsiTheme="minorEastAsia" w:cs="ＭＳ ゴシック"/>
          <w:kern w:val="0"/>
          <w:sz w:val="24"/>
          <w:szCs w:val="24"/>
        </w:rPr>
        <w:t>、当該障</w:t>
      </w:r>
      <w:r w:rsidR="00B4267D"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者に事情を説明し、対応窓口の近くに長椅子を移動させて臨時の休憩スペースを設ける。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B4267D" w:rsidRPr="00FC7D0E">
        <w:rPr>
          <w:rFonts w:asciiTheme="minorEastAsia" w:hAnsiTheme="minorEastAsia" w:cs="ＭＳ ゴシック"/>
          <w:kern w:val="0"/>
          <w:sz w:val="24"/>
          <w:szCs w:val="24"/>
        </w:rPr>
        <w:t xml:space="preserve">　不随意運動等により書類等を押さえることが難しい障</w:t>
      </w:r>
      <w:r w:rsidR="00B4267D"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者に対し、職員が書類を押さえたり、バインダー等の固定器具を提供したりする。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災害や事故が発生</w:t>
      </w:r>
      <w:r w:rsidR="00DF3099" w:rsidRPr="00FC7D0E">
        <w:rPr>
          <w:rFonts w:asciiTheme="minorEastAsia" w:hAnsiTheme="minorEastAsia" w:cs="ＭＳ ゴシック"/>
          <w:kern w:val="0"/>
          <w:sz w:val="24"/>
          <w:szCs w:val="24"/>
        </w:rPr>
        <w:t>した際、館内放送で避難情報等の緊急情報を聞くことが難しい聴覚障</w:t>
      </w:r>
      <w:r w:rsidR="00DF3099"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者に対し、電光掲示板、手書きのボード等を用いて、分かりやすく案内し誘導を図る。</w:t>
      </w:r>
    </w:p>
    <w:p w:rsidR="009D5B27" w:rsidRPr="00FC7D0E" w:rsidRDefault="009D5B27" w:rsidP="009D5B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配架棚の高い所に置かれたパンフレット等を取って渡す。パンフレット等の位置を分かりやすく伝える。</w:t>
      </w:r>
    </w:p>
    <w:p w:rsidR="009D5B27" w:rsidRDefault="009D5B27" w:rsidP="009D5B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目的の場所までの案内の際に、障</w:t>
      </w:r>
      <w:r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者の歩行速度に合わせた速度で歩いたり、前後・左右・距離の位置取りについて、障</w:t>
      </w:r>
      <w:r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者の希望を聞いたりする。</w:t>
      </w:r>
    </w:p>
    <w:p w:rsidR="009D5B27" w:rsidRPr="00FC7D0E" w:rsidRDefault="009D5B27"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9853E2"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kern w:val="0"/>
          <w:sz w:val="24"/>
          <w:szCs w:val="24"/>
        </w:rPr>
        <w:t>（</w:t>
      </w:r>
      <w:r w:rsidR="00524A9A" w:rsidRPr="00FC7D0E">
        <w:rPr>
          <w:rFonts w:asciiTheme="minorEastAsia" w:hAnsiTheme="minorEastAsia" w:cs="ＭＳ ゴシック"/>
          <w:kern w:val="0"/>
          <w:sz w:val="24"/>
          <w:szCs w:val="24"/>
        </w:rPr>
        <w:t>意思疎通の配慮の具体例）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筆談、読み上げ、手話、点字、拡大文字などのコミュニケーション手段を用いる。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会議資料等について、点字、拡大文字等で作成する際に、各々の媒体間でページ番号等が異なりうることに留意して使用する。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5F5328">
        <w:rPr>
          <w:rFonts w:asciiTheme="minorEastAsia" w:hAnsiTheme="minorEastAsia" w:cs="ＭＳ ゴシック"/>
          <w:kern w:val="0"/>
          <w:sz w:val="24"/>
          <w:szCs w:val="24"/>
        </w:rPr>
        <w:t xml:space="preserve">　視覚障</w:t>
      </w:r>
      <w:r w:rsidR="005F5328">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のある委員に会議資料等を事前送付する際、読み上げソフトに対応できるよう電子データ（テキスト形式）で提供する。</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B4267D" w:rsidRPr="00FC7D0E">
        <w:rPr>
          <w:rFonts w:asciiTheme="minorEastAsia" w:hAnsiTheme="minorEastAsia" w:cs="ＭＳ ゴシック"/>
          <w:kern w:val="0"/>
          <w:sz w:val="24"/>
          <w:szCs w:val="24"/>
        </w:rPr>
        <w:t xml:space="preserve">　意思疎通が不得意な障</w:t>
      </w:r>
      <w:r w:rsidR="00B4267D"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者に対し、絵カード等を活用して意思を確認する。</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駐車場などで</w:t>
      </w:r>
      <w:r w:rsidR="00EC157A">
        <w:rPr>
          <w:rFonts w:asciiTheme="minorEastAsia" w:hAnsiTheme="minorEastAsia" w:cs="ＭＳ ゴシック" w:hint="eastAsia"/>
          <w:kern w:val="0"/>
          <w:sz w:val="24"/>
          <w:szCs w:val="24"/>
        </w:rPr>
        <w:t>、</w:t>
      </w:r>
      <w:r w:rsidRPr="00FC7D0E">
        <w:rPr>
          <w:rFonts w:asciiTheme="minorEastAsia" w:hAnsiTheme="minorEastAsia" w:cs="ＭＳ ゴシック"/>
          <w:kern w:val="0"/>
          <w:sz w:val="24"/>
          <w:szCs w:val="24"/>
        </w:rPr>
        <w:t>通常口頭で行う案内を、紙にメモをして渡す。</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書類記入の依頼時に、記入方法等を本人の目の前で示したり、わかりやすい記述で伝達したりする。本人の依頼がある場合には、代読といった配慮を行う。</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B4267D" w:rsidRPr="00FC7D0E">
        <w:rPr>
          <w:rFonts w:asciiTheme="minorEastAsia" w:hAnsiTheme="minorEastAsia" w:cs="ＭＳ ゴシック"/>
          <w:kern w:val="0"/>
          <w:sz w:val="24"/>
          <w:szCs w:val="24"/>
        </w:rPr>
        <w:t xml:space="preserve">　比喩表現等</w:t>
      </w:r>
      <w:r w:rsidR="00EC157A">
        <w:rPr>
          <w:rFonts w:asciiTheme="minorEastAsia" w:hAnsiTheme="minorEastAsia" w:cs="ＭＳ ゴシック" w:hint="eastAsia"/>
          <w:kern w:val="0"/>
          <w:sz w:val="24"/>
          <w:szCs w:val="24"/>
        </w:rPr>
        <w:t>の理解が困難な</w:t>
      </w:r>
      <w:r w:rsidR="00B4267D" w:rsidRPr="00FC7D0E">
        <w:rPr>
          <w:rFonts w:asciiTheme="minorEastAsia" w:hAnsiTheme="minorEastAsia" w:cs="ＭＳ ゴシック"/>
          <w:kern w:val="0"/>
          <w:sz w:val="24"/>
          <w:szCs w:val="24"/>
        </w:rPr>
        <w:t>障</w:t>
      </w:r>
      <w:r w:rsidR="00B4267D"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者に対し、比喩や暗喩、二重否定表現などを用いずに具体的に説明する。</w:t>
      </w:r>
    </w:p>
    <w:p w:rsidR="00524A9A" w:rsidRPr="00FC7D0E" w:rsidRDefault="00524A9A" w:rsidP="00DF30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B4267D" w:rsidRPr="00FC7D0E">
        <w:rPr>
          <w:rFonts w:asciiTheme="minorEastAsia" w:hAnsiTheme="minorEastAsia" w:cs="ＭＳ ゴシック"/>
          <w:kern w:val="0"/>
          <w:sz w:val="24"/>
          <w:szCs w:val="24"/>
        </w:rPr>
        <w:t xml:space="preserve">　障</w:t>
      </w:r>
      <w:r w:rsidR="00B4267D"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者から申し出があった際に、ゆっくり、丁寧に、繰り返し説明し、内容が理解されたことを確認しながら応対する。また、なじみのない外来語は避ける、漢</w:t>
      </w:r>
      <w:r w:rsidRPr="00FC7D0E">
        <w:rPr>
          <w:rFonts w:asciiTheme="minorEastAsia" w:hAnsiTheme="minorEastAsia" w:cs="ＭＳ ゴシック"/>
          <w:kern w:val="0"/>
          <w:sz w:val="24"/>
          <w:szCs w:val="24"/>
        </w:rPr>
        <w:lastRenderedPageBreak/>
        <w:t>数字は用いない、時刻は</w:t>
      </w:r>
      <w:r w:rsidR="00DF3099" w:rsidRPr="00FC7D0E">
        <w:rPr>
          <w:rFonts w:asciiTheme="minorEastAsia" w:hAnsiTheme="minorEastAsia" w:cs="ＭＳ ゴシック" w:hint="eastAsia"/>
          <w:kern w:val="0"/>
          <w:sz w:val="24"/>
          <w:szCs w:val="24"/>
        </w:rPr>
        <w:t>２４</w:t>
      </w:r>
      <w:r w:rsidRPr="00FC7D0E">
        <w:rPr>
          <w:rFonts w:asciiTheme="minorEastAsia" w:hAnsiTheme="minorEastAsia" w:cs="ＭＳ ゴシック"/>
          <w:kern w:val="0"/>
          <w:sz w:val="24"/>
          <w:szCs w:val="24"/>
        </w:rPr>
        <w:t>時間表記ではなく午前・午後で表記するなどの配慮を念頭に置いたメモを、必要に応じて適時に渡す。</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会議の進行</w:t>
      </w:r>
      <w:r w:rsidR="005F5328">
        <w:rPr>
          <w:rFonts w:asciiTheme="minorEastAsia" w:hAnsiTheme="minorEastAsia" w:cs="ＭＳ ゴシック"/>
          <w:kern w:val="0"/>
          <w:sz w:val="24"/>
          <w:szCs w:val="24"/>
        </w:rPr>
        <w:t>に当たり、資料を見ながら説明を聞くことが困難な視覚又は聴覚に障</w:t>
      </w:r>
      <w:r w:rsidR="005F5328">
        <w:rPr>
          <w:rFonts w:asciiTheme="minorEastAsia" w:hAnsiTheme="minorEastAsia" w:cs="ＭＳ ゴシック" w:hint="eastAsia"/>
          <w:kern w:val="0"/>
          <w:sz w:val="24"/>
          <w:szCs w:val="24"/>
        </w:rPr>
        <w:t>がい</w:t>
      </w:r>
      <w:r w:rsidR="005F5328">
        <w:rPr>
          <w:rFonts w:asciiTheme="minorEastAsia" w:hAnsiTheme="minorEastAsia" w:cs="ＭＳ ゴシック"/>
          <w:kern w:val="0"/>
          <w:sz w:val="24"/>
          <w:szCs w:val="24"/>
        </w:rPr>
        <w:t>のある委員や知的障</w:t>
      </w:r>
      <w:r w:rsidR="00594F98">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を持つ委員に対し、ゆっくり、丁寧な進行を心がけるなどの配慮を行う。</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会議の進行に当たっては、職員等が委員の障</w:t>
      </w:r>
      <w:r w:rsidR="009D5B27">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の特性に合ったサポートを行う等、可能な範囲での配慮を行う。</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（ルール・慣行の柔軟な変更の具体例）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B4267D" w:rsidRPr="00FC7D0E">
        <w:rPr>
          <w:rFonts w:asciiTheme="minorEastAsia" w:hAnsiTheme="minorEastAsia" w:cs="ＭＳ ゴシック"/>
          <w:kern w:val="0"/>
          <w:sz w:val="24"/>
          <w:szCs w:val="24"/>
        </w:rPr>
        <w:t xml:space="preserve">　順番を待つことが苦手な障</w:t>
      </w:r>
      <w:r w:rsidR="00B4267D"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者に対し、周囲の者の理解を得た上で、手続き順を入れ替える。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立って列に並んで順番を待っている場合に、周囲の者の理解を</w:t>
      </w:r>
      <w:r w:rsidR="00B4267D" w:rsidRPr="00FC7D0E">
        <w:rPr>
          <w:rFonts w:asciiTheme="minorEastAsia" w:hAnsiTheme="minorEastAsia" w:cs="ＭＳ ゴシック"/>
          <w:kern w:val="0"/>
          <w:sz w:val="24"/>
          <w:szCs w:val="24"/>
        </w:rPr>
        <w:t>得た上で、当該障</w:t>
      </w:r>
      <w:r w:rsidR="00B4267D"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者の順番が来るまで別室や席を用意する。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スクリーン、手話通訳者、板書等がよく見えるように、スクリーン等に近い席を確保する。</w:t>
      </w:r>
    </w:p>
    <w:p w:rsidR="00524A9A" w:rsidRPr="00FC7D0E"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車両乗降場所を施設出入口に近い場所へ変更する。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w:t>
      </w:r>
      <w:r w:rsidR="00B4267D" w:rsidRPr="00FC7D0E">
        <w:rPr>
          <w:rFonts w:asciiTheme="minorEastAsia" w:hAnsiTheme="minorEastAsia" w:cs="ＭＳ ゴシック"/>
          <w:kern w:val="0"/>
          <w:sz w:val="24"/>
          <w:szCs w:val="24"/>
        </w:rPr>
        <w:t xml:space="preserve">　</w:t>
      </w:r>
      <w:r w:rsidR="00B4267D" w:rsidRPr="00FC7D0E">
        <w:rPr>
          <w:rFonts w:asciiTheme="minorEastAsia" w:hAnsiTheme="minorEastAsia" w:cs="ＭＳ ゴシック" w:hint="eastAsia"/>
          <w:kern w:val="0"/>
          <w:sz w:val="24"/>
          <w:szCs w:val="24"/>
        </w:rPr>
        <w:t>大田市</w:t>
      </w:r>
      <w:r w:rsidR="00B4267D" w:rsidRPr="00FC7D0E">
        <w:rPr>
          <w:rFonts w:asciiTheme="minorEastAsia" w:hAnsiTheme="minorEastAsia" w:cs="ＭＳ ゴシック"/>
          <w:kern w:val="0"/>
          <w:sz w:val="24"/>
          <w:szCs w:val="24"/>
        </w:rPr>
        <w:t>の敷地内の駐車場等において、障</w:t>
      </w:r>
      <w:r w:rsidR="00B4267D" w:rsidRPr="00FC7D0E">
        <w:rPr>
          <w:rFonts w:asciiTheme="minorEastAsia" w:hAnsiTheme="minorEastAsia" w:cs="ＭＳ ゴシック" w:hint="eastAsia"/>
          <w:kern w:val="0"/>
          <w:sz w:val="24"/>
          <w:szCs w:val="24"/>
        </w:rPr>
        <w:t>がい</w:t>
      </w:r>
      <w:r w:rsidR="00B4267D" w:rsidRPr="00FC7D0E">
        <w:rPr>
          <w:rFonts w:asciiTheme="minorEastAsia" w:hAnsiTheme="minorEastAsia" w:cs="ＭＳ ゴシック"/>
          <w:kern w:val="0"/>
          <w:sz w:val="24"/>
          <w:szCs w:val="24"/>
        </w:rPr>
        <w:t>者の来庁が多数見込まれる場合、通常、障</w:t>
      </w:r>
      <w:r w:rsidR="00B4267D" w:rsidRPr="00FC7D0E">
        <w:rPr>
          <w:rFonts w:asciiTheme="minorEastAsia" w:hAnsiTheme="minorEastAsia" w:cs="ＭＳ ゴシック" w:hint="eastAsia"/>
          <w:kern w:val="0"/>
          <w:sz w:val="24"/>
          <w:szCs w:val="24"/>
        </w:rPr>
        <w:t>がい</w:t>
      </w:r>
      <w:r w:rsidR="00B4267D" w:rsidRPr="00FC7D0E">
        <w:rPr>
          <w:rFonts w:asciiTheme="minorEastAsia" w:hAnsiTheme="minorEastAsia" w:cs="ＭＳ ゴシック"/>
          <w:kern w:val="0"/>
          <w:sz w:val="24"/>
          <w:szCs w:val="24"/>
        </w:rPr>
        <w:t>者専用とされていない区画を障</w:t>
      </w:r>
      <w:r w:rsidR="00B4267D" w:rsidRPr="00FC7D0E">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者専用の区画に変更する。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入館時に</w:t>
      </w:r>
      <w:r w:rsidR="00B4267D" w:rsidRPr="00FC7D0E">
        <w:rPr>
          <w:rFonts w:asciiTheme="minorEastAsia" w:hAnsiTheme="minorEastAsia" w:cs="ＭＳ ゴシック" w:hint="eastAsia"/>
          <w:kern w:val="0"/>
          <w:sz w:val="24"/>
          <w:szCs w:val="24"/>
        </w:rPr>
        <w:t>ＩＣ</w:t>
      </w:r>
      <w:r w:rsidRPr="00FC7D0E">
        <w:rPr>
          <w:rFonts w:asciiTheme="minorEastAsia" w:hAnsiTheme="minorEastAsia" w:cs="ＭＳ ゴシック"/>
          <w:kern w:val="0"/>
          <w:sz w:val="24"/>
          <w:szCs w:val="24"/>
        </w:rPr>
        <w:t>カードゲートを通過することが困難な場合、別ルートからの入館を認める。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他人との接触、多</w:t>
      </w:r>
      <w:r w:rsidR="00B4267D" w:rsidRPr="00FC7D0E">
        <w:rPr>
          <w:rFonts w:asciiTheme="minorEastAsia" w:hAnsiTheme="minorEastAsia" w:cs="ＭＳ ゴシック"/>
          <w:kern w:val="0"/>
          <w:sz w:val="24"/>
          <w:szCs w:val="24"/>
        </w:rPr>
        <w:t>人数の中にいることによる緊張等により、発作等がある場合、当該障</w:t>
      </w:r>
      <w:r w:rsidR="00B4267D" w:rsidRPr="00FC7D0E">
        <w:rPr>
          <w:rFonts w:asciiTheme="minorEastAsia" w:hAnsiTheme="minorEastAsia" w:cs="ＭＳ ゴシック" w:hint="eastAsia"/>
          <w:kern w:val="0"/>
          <w:sz w:val="24"/>
          <w:szCs w:val="24"/>
        </w:rPr>
        <w:t>がい</w:t>
      </w:r>
      <w:r w:rsidR="009D5B27">
        <w:rPr>
          <w:rFonts w:asciiTheme="minorEastAsia" w:hAnsiTheme="minorEastAsia" w:cs="ＭＳ ゴシック"/>
          <w:kern w:val="0"/>
          <w:sz w:val="24"/>
          <w:szCs w:val="24"/>
        </w:rPr>
        <w:t>者に説明の上、障</w:t>
      </w:r>
      <w:r w:rsidR="009D5B27">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の特性や施設の状況に応じて別室を準備する。</w:t>
      </w:r>
    </w:p>
    <w:p w:rsidR="00524A9A" w:rsidRPr="00FC7D0E" w:rsidRDefault="00524A9A"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Theme="minorEastAsia" w:hAnsiTheme="minorEastAsia" w:cs="ＭＳ ゴシック"/>
          <w:kern w:val="0"/>
          <w:sz w:val="24"/>
          <w:szCs w:val="24"/>
        </w:rPr>
      </w:pPr>
      <w:r w:rsidRPr="00FC7D0E">
        <w:rPr>
          <w:rFonts w:asciiTheme="minorEastAsia" w:hAnsiTheme="minorEastAsia" w:cs="ＭＳ ゴシック"/>
          <w:kern w:val="0"/>
          <w:sz w:val="24"/>
          <w:szCs w:val="24"/>
        </w:rPr>
        <w:t>○　非公表又は未公表情報を扱</w:t>
      </w:r>
      <w:r w:rsidR="005F5328">
        <w:rPr>
          <w:rFonts w:asciiTheme="minorEastAsia" w:hAnsiTheme="minorEastAsia" w:cs="ＭＳ ゴシック"/>
          <w:kern w:val="0"/>
          <w:sz w:val="24"/>
          <w:szCs w:val="24"/>
        </w:rPr>
        <w:t>う会議等において、情報管理に係る担保が得られることを前提に、障</w:t>
      </w:r>
      <w:r w:rsidR="005F5328">
        <w:rPr>
          <w:rFonts w:asciiTheme="minorEastAsia" w:hAnsiTheme="minorEastAsia" w:cs="ＭＳ ゴシック" w:hint="eastAsia"/>
          <w:kern w:val="0"/>
          <w:sz w:val="24"/>
          <w:szCs w:val="24"/>
        </w:rPr>
        <w:t>がい</w:t>
      </w:r>
      <w:r w:rsidRPr="00FC7D0E">
        <w:rPr>
          <w:rFonts w:asciiTheme="minorEastAsia" w:hAnsiTheme="minorEastAsia" w:cs="ＭＳ ゴシック"/>
          <w:kern w:val="0"/>
          <w:sz w:val="24"/>
          <w:szCs w:val="24"/>
        </w:rPr>
        <w:t>のある委員の理解を援助する者の同席を認める。</w:t>
      </w:r>
    </w:p>
    <w:p w:rsidR="00524A9A" w:rsidRPr="005F5328"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524A9A" w:rsidRPr="00FC7D0E" w:rsidRDefault="005F5328"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kern w:val="0"/>
          <w:sz w:val="24"/>
          <w:szCs w:val="24"/>
        </w:rPr>
        <w:t>（障</w:t>
      </w:r>
      <w:r w:rsidR="009D5B27">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特性に応じた留意点について）</w:t>
      </w:r>
    </w:p>
    <w:p w:rsidR="00524A9A" w:rsidRPr="00FC7D0E" w:rsidRDefault="005F5328" w:rsidP="00CE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Pr>
          <w:rFonts w:asciiTheme="minorEastAsia" w:hAnsiTheme="minorEastAsia" w:cs="ＭＳ ゴシック"/>
          <w:kern w:val="0"/>
          <w:sz w:val="24"/>
          <w:szCs w:val="24"/>
        </w:rPr>
        <w:t>障</w:t>
      </w:r>
      <w:r w:rsidR="009D5B27">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特性に応じた対応の具体例に関しては、「障害者差別解消法</w:t>
      </w:r>
      <w:r w:rsidR="009D5B27">
        <w:rPr>
          <w:rFonts w:asciiTheme="minorEastAsia" w:hAnsiTheme="minorEastAsia" w:cs="ＭＳ ゴシック"/>
          <w:kern w:val="0"/>
          <w:sz w:val="24"/>
          <w:szCs w:val="24"/>
        </w:rPr>
        <w:t>福祉事業者向けガイドライン～福祉分野における事業者が講ずべき障</w:t>
      </w:r>
      <w:r w:rsidR="009D5B27">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を理由とする</w:t>
      </w:r>
      <w:r>
        <w:rPr>
          <w:rFonts w:asciiTheme="minorEastAsia" w:hAnsiTheme="minorEastAsia" w:cs="ＭＳ ゴシック"/>
          <w:kern w:val="0"/>
          <w:sz w:val="24"/>
          <w:szCs w:val="24"/>
        </w:rPr>
        <w:t>差別を解消するための措置に関する指針～」第３（３）に代表的な障</w:t>
      </w:r>
      <w:r>
        <w:rPr>
          <w:rFonts w:asciiTheme="minorEastAsia" w:hAnsiTheme="minorEastAsia" w:cs="ＭＳ ゴシック" w:hint="eastAsia"/>
          <w:kern w:val="0"/>
          <w:sz w:val="24"/>
          <w:szCs w:val="24"/>
        </w:rPr>
        <w:t>がい</w:t>
      </w:r>
      <w:r w:rsidR="00524A9A" w:rsidRPr="00FC7D0E">
        <w:rPr>
          <w:rFonts w:asciiTheme="minorEastAsia" w:hAnsiTheme="minorEastAsia" w:cs="ＭＳ ゴシック"/>
          <w:kern w:val="0"/>
          <w:sz w:val="24"/>
          <w:szCs w:val="24"/>
        </w:rPr>
        <w:t>特性と対応時に配慮すべき事項について示されているので、別添に留意されたい。</w:t>
      </w:r>
    </w:p>
    <w:p w:rsidR="00524A9A" w:rsidRPr="005F5328" w:rsidRDefault="00524A9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B4267D" w:rsidRDefault="00B4267D"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EC157A" w:rsidRDefault="00EC157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EC157A" w:rsidRDefault="00EC157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EC157A" w:rsidRDefault="00EC157A"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763A76" w:rsidRDefault="00763A76"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p w:rsidR="00763A76" w:rsidRDefault="00763A76" w:rsidP="0052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p>
    <w:sectPr w:rsidR="00763A76" w:rsidSect="004B670F">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DD" w:rsidRDefault="002857DD" w:rsidP="00A75146">
      <w:r>
        <w:separator/>
      </w:r>
    </w:p>
  </w:endnote>
  <w:endnote w:type="continuationSeparator" w:id="0">
    <w:p w:rsidR="002857DD" w:rsidRDefault="002857DD" w:rsidP="00A7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D40" w:rsidRDefault="007B5D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DD" w:rsidRDefault="002857DD" w:rsidP="00A75146">
      <w:r>
        <w:separator/>
      </w:r>
    </w:p>
  </w:footnote>
  <w:footnote w:type="continuationSeparator" w:id="0">
    <w:p w:rsidR="002857DD" w:rsidRDefault="002857DD" w:rsidP="00A75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9A"/>
    <w:rsid w:val="000E1DDF"/>
    <w:rsid w:val="000F11E8"/>
    <w:rsid w:val="00104622"/>
    <w:rsid w:val="00191A14"/>
    <w:rsid w:val="001A25BC"/>
    <w:rsid w:val="001A4803"/>
    <w:rsid w:val="001B1F54"/>
    <w:rsid w:val="0025408E"/>
    <w:rsid w:val="002857DD"/>
    <w:rsid w:val="00325644"/>
    <w:rsid w:val="00437E1A"/>
    <w:rsid w:val="0048267C"/>
    <w:rsid w:val="004B1A9E"/>
    <w:rsid w:val="004B670F"/>
    <w:rsid w:val="0052164A"/>
    <w:rsid w:val="00524A9A"/>
    <w:rsid w:val="005314D1"/>
    <w:rsid w:val="0053744D"/>
    <w:rsid w:val="00594F98"/>
    <w:rsid w:val="005F5328"/>
    <w:rsid w:val="0060574D"/>
    <w:rsid w:val="00606EDB"/>
    <w:rsid w:val="0067411E"/>
    <w:rsid w:val="006B6343"/>
    <w:rsid w:val="006D0EF5"/>
    <w:rsid w:val="00703526"/>
    <w:rsid w:val="00763A76"/>
    <w:rsid w:val="007968CA"/>
    <w:rsid w:val="007B5D40"/>
    <w:rsid w:val="008756B7"/>
    <w:rsid w:val="008C7ABE"/>
    <w:rsid w:val="008D75EA"/>
    <w:rsid w:val="009529A8"/>
    <w:rsid w:val="009853E2"/>
    <w:rsid w:val="009D5B27"/>
    <w:rsid w:val="00A033FC"/>
    <w:rsid w:val="00A4756F"/>
    <w:rsid w:val="00A526F7"/>
    <w:rsid w:val="00A7416C"/>
    <w:rsid w:val="00A75146"/>
    <w:rsid w:val="00A81A0D"/>
    <w:rsid w:val="00AC4E14"/>
    <w:rsid w:val="00B4267D"/>
    <w:rsid w:val="00B464DB"/>
    <w:rsid w:val="00BC0031"/>
    <w:rsid w:val="00BC49B5"/>
    <w:rsid w:val="00C41802"/>
    <w:rsid w:val="00CB5302"/>
    <w:rsid w:val="00CC5A9F"/>
    <w:rsid w:val="00CC7531"/>
    <w:rsid w:val="00CE286C"/>
    <w:rsid w:val="00CE396F"/>
    <w:rsid w:val="00D236AB"/>
    <w:rsid w:val="00D36EDD"/>
    <w:rsid w:val="00DA67C8"/>
    <w:rsid w:val="00DB1931"/>
    <w:rsid w:val="00DE5020"/>
    <w:rsid w:val="00DF3099"/>
    <w:rsid w:val="00E22C03"/>
    <w:rsid w:val="00E63401"/>
    <w:rsid w:val="00E778F5"/>
    <w:rsid w:val="00E87988"/>
    <w:rsid w:val="00EC157A"/>
    <w:rsid w:val="00FC7D0E"/>
    <w:rsid w:val="00FF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146"/>
    <w:pPr>
      <w:tabs>
        <w:tab w:val="center" w:pos="4252"/>
        <w:tab w:val="right" w:pos="8504"/>
      </w:tabs>
      <w:snapToGrid w:val="0"/>
    </w:pPr>
  </w:style>
  <w:style w:type="character" w:customStyle="1" w:styleId="a4">
    <w:name w:val="ヘッダー (文字)"/>
    <w:basedOn w:val="a0"/>
    <w:link w:val="a3"/>
    <w:uiPriority w:val="99"/>
    <w:rsid w:val="00A75146"/>
  </w:style>
  <w:style w:type="paragraph" w:styleId="a5">
    <w:name w:val="footer"/>
    <w:basedOn w:val="a"/>
    <w:link w:val="a6"/>
    <w:uiPriority w:val="99"/>
    <w:unhideWhenUsed/>
    <w:rsid w:val="00A75146"/>
    <w:pPr>
      <w:tabs>
        <w:tab w:val="center" w:pos="4252"/>
        <w:tab w:val="right" w:pos="8504"/>
      </w:tabs>
      <w:snapToGrid w:val="0"/>
    </w:pPr>
  </w:style>
  <w:style w:type="character" w:customStyle="1" w:styleId="a6">
    <w:name w:val="フッター (文字)"/>
    <w:basedOn w:val="a0"/>
    <w:link w:val="a5"/>
    <w:uiPriority w:val="99"/>
    <w:rsid w:val="00A75146"/>
  </w:style>
  <w:style w:type="paragraph" w:styleId="a7">
    <w:name w:val="Balloon Text"/>
    <w:basedOn w:val="a"/>
    <w:link w:val="a8"/>
    <w:uiPriority w:val="99"/>
    <w:semiHidden/>
    <w:unhideWhenUsed/>
    <w:rsid w:val="005314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14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146"/>
    <w:pPr>
      <w:tabs>
        <w:tab w:val="center" w:pos="4252"/>
        <w:tab w:val="right" w:pos="8504"/>
      </w:tabs>
      <w:snapToGrid w:val="0"/>
    </w:pPr>
  </w:style>
  <w:style w:type="character" w:customStyle="1" w:styleId="a4">
    <w:name w:val="ヘッダー (文字)"/>
    <w:basedOn w:val="a0"/>
    <w:link w:val="a3"/>
    <w:uiPriority w:val="99"/>
    <w:rsid w:val="00A75146"/>
  </w:style>
  <w:style w:type="paragraph" w:styleId="a5">
    <w:name w:val="footer"/>
    <w:basedOn w:val="a"/>
    <w:link w:val="a6"/>
    <w:uiPriority w:val="99"/>
    <w:unhideWhenUsed/>
    <w:rsid w:val="00A75146"/>
    <w:pPr>
      <w:tabs>
        <w:tab w:val="center" w:pos="4252"/>
        <w:tab w:val="right" w:pos="8504"/>
      </w:tabs>
      <w:snapToGrid w:val="0"/>
    </w:pPr>
  </w:style>
  <w:style w:type="character" w:customStyle="1" w:styleId="a6">
    <w:name w:val="フッター (文字)"/>
    <w:basedOn w:val="a0"/>
    <w:link w:val="a5"/>
    <w:uiPriority w:val="99"/>
    <w:rsid w:val="00A75146"/>
  </w:style>
  <w:style w:type="paragraph" w:styleId="a7">
    <w:name w:val="Balloon Text"/>
    <w:basedOn w:val="a"/>
    <w:link w:val="a8"/>
    <w:uiPriority w:val="99"/>
    <w:semiHidden/>
    <w:unhideWhenUsed/>
    <w:rsid w:val="005314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14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2242-960F-4C18-97B2-9CFA59A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1127</Words>
  <Characters>6428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総務福祉課（o-syakaihuku01）</dc:creator>
  <cp:lastModifiedBy>総務福祉課（o-syakaihuku01）</cp:lastModifiedBy>
  <cp:revision>6</cp:revision>
  <cp:lastPrinted>2016-06-16T12:37:00Z</cp:lastPrinted>
  <dcterms:created xsi:type="dcterms:W3CDTF">2016-06-06T05:38:00Z</dcterms:created>
  <dcterms:modified xsi:type="dcterms:W3CDTF">2016-06-16T12:37:00Z</dcterms:modified>
</cp:coreProperties>
</file>