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1DB" w:rsidRPr="009531DB" w:rsidRDefault="00D22EE9" w:rsidP="003D5462">
      <w:pPr>
        <w:jc w:val="center"/>
        <w:rPr>
          <w:b/>
          <w:sz w:val="24"/>
          <w:szCs w:val="24"/>
        </w:rPr>
      </w:pPr>
      <w:r>
        <w:rPr>
          <w:rFonts w:hint="eastAsia"/>
          <w:b/>
          <w:sz w:val="24"/>
          <w:szCs w:val="24"/>
        </w:rPr>
        <w:t>令和</w:t>
      </w:r>
      <w:r w:rsidR="00740213">
        <w:rPr>
          <w:rFonts w:hint="eastAsia"/>
          <w:b/>
          <w:sz w:val="24"/>
          <w:szCs w:val="24"/>
        </w:rPr>
        <w:t>元</w:t>
      </w:r>
      <w:r w:rsidR="009531DB" w:rsidRPr="009531DB">
        <w:rPr>
          <w:rFonts w:hint="eastAsia"/>
          <w:b/>
          <w:sz w:val="24"/>
          <w:szCs w:val="24"/>
        </w:rPr>
        <w:t>年度</w:t>
      </w:r>
      <w:r w:rsidR="009531DB">
        <w:rPr>
          <w:rFonts w:hint="eastAsia"/>
          <w:b/>
          <w:sz w:val="24"/>
          <w:szCs w:val="24"/>
        </w:rPr>
        <w:t>大田市障がい者就労支援施設等からの物品等の調達方針</w:t>
      </w:r>
    </w:p>
    <w:p w:rsidR="009531DB" w:rsidRPr="00740213" w:rsidRDefault="009531DB">
      <w:pPr>
        <w:rPr>
          <w:sz w:val="24"/>
          <w:szCs w:val="24"/>
        </w:rPr>
      </w:pPr>
    </w:p>
    <w:p w:rsidR="009531DB" w:rsidRDefault="009531DB">
      <w:pPr>
        <w:rPr>
          <w:sz w:val="24"/>
          <w:szCs w:val="24"/>
        </w:rPr>
      </w:pPr>
      <w:r>
        <w:rPr>
          <w:rFonts w:hint="eastAsia"/>
          <w:sz w:val="24"/>
          <w:szCs w:val="24"/>
        </w:rPr>
        <w:t>１．趣旨</w:t>
      </w:r>
    </w:p>
    <w:p w:rsidR="009531DB" w:rsidRDefault="009324CD" w:rsidP="009531DB">
      <w:pPr>
        <w:ind w:left="240" w:hangingChars="100" w:hanging="240"/>
        <w:rPr>
          <w:sz w:val="24"/>
          <w:szCs w:val="24"/>
        </w:rPr>
      </w:pPr>
      <w:r>
        <w:rPr>
          <w:rFonts w:hint="eastAsia"/>
          <w:sz w:val="24"/>
          <w:szCs w:val="24"/>
        </w:rPr>
        <w:t xml:space="preserve">　　国等による</w:t>
      </w:r>
      <w:r w:rsidR="009531DB">
        <w:rPr>
          <w:rFonts w:hint="eastAsia"/>
          <w:sz w:val="24"/>
          <w:szCs w:val="24"/>
        </w:rPr>
        <w:t>障害者就労支援施設等からの物品等の調達</w:t>
      </w:r>
      <w:r>
        <w:rPr>
          <w:rFonts w:hint="eastAsia"/>
          <w:sz w:val="24"/>
          <w:szCs w:val="24"/>
        </w:rPr>
        <w:t>の推進</w:t>
      </w:r>
      <w:r w:rsidR="009531DB">
        <w:rPr>
          <w:rFonts w:hint="eastAsia"/>
          <w:sz w:val="24"/>
          <w:szCs w:val="24"/>
        </w:rPr>
        <w:t>に関する法律（平成２４年法律第５０号。以下「法」という。）第９条第１項の規定に基づき、障がい者就労支援施設等からの物品等の調達の推進を図るため、以下のとおり方針を定める。</w:t>
      </w:r>
    </w:p>
    <w:p w:rsidR="009531DB" w:rsidRDefault="009531DB">
      <w:pPr>
        <w:rPr>
          <w:sz w:val="24"/>
          <w:szCs w:val="24"/>
        </w:rPr>
      </w:pPr>
    </w:p>
    <w:p w:rsidR="009531DB" w:rsidRDefault="009531DB">
      <w:pPr>
        <w:rPr>
          <w:sz w:val="24"/>
          <w:szCs w:val="24"/>
        </w:rPr>
      </w:pPr>
      <w:r>
        <w:rPr>
          <w:rFonts w:hint="eastAsia"/>
          <w:sz w:val="24"/>
          <w:szCs w:val="24"/>
        </w:rPr>
        <w:t>２．適用の範囲</w:t>
      </w:r>
    </w:p>
    <w:p w:rsidR="009531DB" w:rsidRDefault="009531DB">
      <w:pPr>
        <w:rPr>
          <w:sz w:val="24"/>
          <w:szCs w:val="24"/>
        </w:rPr>
      </w:pPr>
      <w:r>
        <w:rPr>
          <w:rFonts w:hint="eastAsia"/>
          <w:sz w:val="24"/>
          <w:szCs w:val="24"/>
        </w:rPr>
        <w:t xml:space="preserve">　　この方針は、大田市の全組織を対象とする。</w:t>
      </w:r>
    </w:p>
    <w:p w:rsidR="009531DB" w:rsidRDefault="009531DB">
      <w:pPr>
        <w:rPr>
          <w:sz w:val="24"/>
          <w:szCs w:val="24"/>
        </w:rPr>
      </w:pPr>
    </w:p>
    <w:p w:rsidR="009531DB" w:rsidRDefault="009531DB">
      <w:pPr>
        <w:rPr>
          <w:sz w:val="24"/>
          <w:szCs w:val="24"/>
        </w:rPr>
      </w:pPr>
      <w:r>
        <w:rPr>
          <w:rFonts w:hint="eastAsia"/>
          <w:sz w:val="24"/>
          <w:szCs w:val="24"/>
        </w:rPr>
        <w:t>３．対象となる障がい者就労支援施設等</w:t>
      </w:r>
    </w:p>
    <w:p w:rsidR="009531DB" w:rsidRDefault="009531DB" w:rsidP="009531DB">
      <w:pPr>
        <w:ind w:left="240" w:hangingChars="100" w:hanging="240"/>
        <w:rPr>
          <w:sz w:val="24"/>
          <w:szCs w:val="24"/>
        </w:rPr>
      </w:pPr>
      <w:r>
        <w:rPr>
          <w:rFonts w:hint="eastAsia"/>
          <w:sz w:val="24"/>
          <w:szCs w:val="24"/>
        </w:rPr>
        <w:t xml:space="preserve">　　この方針の対象となる障がい者就労支援施設等は、以下のうち、物品等の調達が可能な施設等とする。</w:t>
      </w:r>
    </w:p>
    <w:p w:rsidR="009531DB" w:rsidRDefault="009531DB" w:rsidP="009531DB">
      <w:pPr>
        <w:ind w:left="480" w:hangingChars="200" w:hanging="480"/>
        <w:rPr>
          <w:sz w:val="24"/>
          <w:szCs w:val="24"/>
        </w:rPr>
      </w:pPr>
      <w:r>
        <w:rPr>
          <w:rFonts w:hint="eastAsia"/>
          <w:sz w:val="24"/>
          <w:szCs w:val="24"/>
        </w:rPr>
        <w:t>（１）障がい者就労支援施設（就労移行支援、就労継続支援、生活介護を行うものに限る）</w:t>
      </w:r>
    </w:p>
    <w:p w:rsidR="009531DB" w:rsidRDefault="009531DB">
      <w:pPr>
        <w:rPr>
          <w:sz w:val="24"/>
          <w:szCs w:val="24"/>
        </w:rPr>
      </w:pPr>
      <w:r>
        <w:rPr>
          <w:rFonts w:hint="eastAsia"/>
          <w:sz w:val="24"/>
          <w:szCs w:val="24"/>
        </w:rPr>
        <w:t>（２）障がい福祉サービス事業所（同上）</w:t>
      </w:r>
    </w:p>
    <w:p w:rsidR="009531DB" w:rsidRDefault="009531DB">
      <w:pPr>
        <w:rPr>
          <w:sz w:val="24"/>
          <w:szCs w:val="24"/>
        </w:rPr>
      </w:pPr>
      <w:r>
        <w:rPr>
          <w:rFonts w:hint="eastAsia"/>
          <w:sz w:val="24"/>
          <w:szCs w:val="24"/>
        </w:rPr>
        <w:t>（３）</w:t>
      </w:r>
      <w:r w:rsidR="004F1511">
        <w:rPr>
          <w:rFonts w:hint="eastAsia"/>
          <w:sz w:val="24"/>
          <w:szCs w:val="24"/>
        </w:rPr>
        <w:t>地域活動支援センター</w:t>
      </w:r>
    </w:p>
    <w:p w:rsidR="009531DB" w:rsidRDefault="004F1511">
      <w:pPr>
        <w:rPr>
          <w:sz w:val="24"/>
          <w:szCs w:val="24"/>
        </w:rPr>
      </w:pPr>
      <w:r>
        <w:rPr>
          <w:rFonts w:hint="eastAsia"/>
          <w:sz w:val="24"/>
          <w:szCs w:val="24"/>
        </w:rPr>
        <w:t>（４）在宅就業障がい者、在宅就業支援団体</w:t>
      </w:r>
    </w:p>
    <w:p w:rsidR="009531DB" w:rsidRDefault="009531DB">
      <w:pPr>
        <w:rPr>
          <w:sz w:val="24"/>
          <w:szCs w:val="24"/>
        </w:rPr>
      </w:pPr>
    </w:p>
    <w:p w:rsidR="009531DB" w:rsidRDefault="004F1511">
      <w:pPr>
        <w:rPr>
          <w:sz w:val="24"/>
          <w:szCs w:val="24"/>
        </w:rPr>
      </w:pPr>
      <w:r>
        <w:rPr>
          <w:rFonts w:hint="eastAsia"/>
          <w:sz w:val="24"/>
          <w:szCs w:val="24"/>
        </w:rPr>
        <w:t>４．調達する物品等及びその目標</w:t>
      </w:r>
    </w:p>
    <w:p w:rsidR="009531DB" w:rsidRDefault="004F1511" w:rsidP="004F1511">
      <w:pPr>
        <w:ind w:left="240" w:hangingChars="100" w:hanging="240"/>
        <w:rPr>
          <w:sz w:val="24"/>
          <w:szCs w:val="24"/>
        </w:rPr>
      </w:pPr>
      <w:r>
        <w:rPr>
          <w:rFonts w:hint="eastAsia"/>
          <w:sz w:val="24"/>
          <w:szCs w:val="24"/>
        </w:rPr>
        <w:t xml:space="preserve">　　本市が障がい者就労支援施設等から調達する物品等及びその目標は、以下のとおりとする。</w:t>
      </w:r>
    </w:p>
    <w:p w:rsidR="009531DB" w:rsidRDefault="004F1511">
      <w:pPr>
        <w:rPr>
          <w:sz w:val="24"/>
          <w:szCs w:val="24"/>
        </w:rPr>
      </w:pPr>
      <w:r>
        <w:rPr>
          <w:rFonts w:hint="eastAsia"/>
          <w:sz w:val="24"/>
          <w:szCs w:val="24"/>
        </w:rPr>
        <w:t xml:space="preserve">　　以下に記載がないものであっても、市が調達可能な物品等であれば対象とする。</w:t>
      </w:r>
    </w:p>
    <w:p w:rsidR="009531DB" w:rsidRDefault="009531DB">
      <w:pPr>
        <w:rPr>
          <w:sz w:val="24"/>
          <w:szCs w:val="24"/>
        </w:rPr>
      </w:pPr>
    </w:p>
    <w:tbl>
      <w:tblPr>
        <w:tblStyle w:val="a7"/>
        <w:tblW w:w="0" w:type="auto"/>
        <w:tblInd w:w="108" w:type="dxa"/>
        <w:tblLook w:val="04A0" w:firstRow="1" w:lastRow="0" w:firstColumn="1" w:lastColumn="0" w:noHBand="0" w:noVBand="1"/>
      </w:tblPr>
      <w:tblGrid>
        <w:gridCol w:w="1276"/>
        <w:gridCol w:w="3044"/>
        <w:gridCol w:w="4320"/>
      </w:tblGrid>
      <w:tr w:rsidR="004F1511" w:rsidTr="00107F8C">
        <w:tc>
          <w:tcPr>
            <w:tcW w:w="1276" w:type="dxa"/>
          </w:tcPr>
          <w:p w:rsidR="004F1511" w:rsidRDefault="004F1511">
            <w:pPr>
              <w:rPr>
                <w:sz w:val="24"/>
                <w:szCs w:val="24"/>
              </w:rPr>
            </w:pPr>
            <w:r>
              <w:rPr>
                <w:rFonts w:hint="eastAsia"/>
                <w:sz w:val="24"/>
                <w:szCs w:val="24"/>
              </w:rPr>
              <w:t xml:space="preserve">　区　分　</w:t>
            </w:r>
          </w:p>
        </w:tc>
        <w:tc>
          <w:tcPr>
            <w:tcW w:w="3044" w:type="dxa"/>
          </w:tcPr>
          <w:p w:rsidR="004F1511" w:rsidRDefault="004F1511">
            <w:pPr>
              <w:rPr>
                <w:sz w:val="24"/>
                <w:szCs w:val="24"/>
              </w:rPr>
            </w:pPr>
            <w:r>
              <w:rPr>
                <w:rFonts w:hint="eastAsia"/>
                <w:sz w:val="24"/>
                <w:szCs w:val="24"/>
              </w:rPr>
              <w:t xml:space="preserve">　</w:t>
            </w:r>
            <w:r>
              <w:rPr>
                <w:rFonts w:hint="eastAsia"/>
                <w:sz w:val="24"/>
                <w:szCs w:val="24"/>
              </w:rPr>
              <w:t xml:space="preserve"> </w:t>
            </w:r>
            <w:r>
              <w:rPr>
                <w:rFonts w:hint="eastAsia"/>
                <w:sz w:val="24"/>
                <w:szCs w:val="24"/>
              </w:rPr>
              <w:t>目　標　金　額</w:t>
            </w:r>
          </w:p>
        </w:tc>
        <w:tc>
          <w:tcPr>
            <w:tcW w:w="4320" w:type="dxa"/>
          </w:tcPr>
          <w:p w:rsidR="004F1511" w:rsidRDefault="004F1511" w:rsidP="004F1511">
            <w:pPr>
              <w:ind w:firstLineChars="500" w:firstLine="1200"/>
              <w:rPr>
                <w:sz w:val="24"/>
                <w:szCs w:val="24"/>
              </w:rPr>
            </w:pPr>
            <w:r>
              <w:rPr>
                <w:rFonts w:hint="eastAsia"/>
                <w:sz w:val="24"/>
                <w:szCs w:val="24"/>
              </w:rPr>
              <w:t>調　達　物　品　等</w:t>
            </w:r>
          </w:p>
        </w:tc>
      </w:tr>
      <w:tr w:rsidR="004F1511" w:rsidTr="00107F8C">
        <w:tc>
          <w:tcPr>
            <w:tcW w:w="1276" w:type="dxa"/>
          </w:tcPr>
          <w:p w:rsidR="004F1511" w:rsidRDefault="004F1511">
            <w:pPr>
              <w:rPr>
                <w:sz w:val="24"/>
                <w:szCs w:val="24"/>
              </w:rPr>
            </w:pPr>
            <w:r>
              <w:rPr>
                <w:rFonts w:hint="eastAsia"/>
                <w:sz w:val="24"/>
                <w:szCs w:val="24"/>
              </w:rPr>
              <w:t xml:space="preserve">　役　務　</w:t>
            </w:r>
          </w:p>
        </w:tc>
        <w:tc>
          <w:tcPr>
            <w:tcW w:w="3044" w:type="dxa"/>
          </w:tcPr>
          <w:p w:rsidR="004F1511" w:rsidRDefault="00E30271" w:rsidP="00F770BA">
            <w:pPr>
              <w:jc w:val="right"/>
              <w:rPr>
                <w:sz w:val="24"/>
                <w:szCs w:val="24"/>
              </w:rPr>
            </w:pPr>
            <w:r>
              <w:rPr>
                <w:rFonts w:hint="eastAsia"/>
                <w:sz w:val="24"/>
                <w:szCs w:val="24"/>
              </w:rPr>
              <w:t>３，</w:t>
            </w:r>
            <w:r w:rsidR="00D22EE9">
              <w:rPr>
                <w:rFonts w:hint="eastAsia"/>
                <w:sz w:val="24"/>
                <w:szCs w:val="24"/>
              </w:rPr>
              <w:t>６</w:t>
            </w:r>
            <w:r>
              <w:rPr>
                <w:rFonts w:hint="eastAsia"/>
                <w:sz w:val="24"/>
                <w:szCs w:val="24"/>
              </w:rPr>
              <w:t>００</w:t>
            </w:r>
            <w:r w:rsidR="004F1511">
              <w:rPr>
                <w:rFonts w:hint="eastAsia"/>
                <w:sz w:val="24"/>
                <w:szCs w:val="24"/>
              </w:rPr>
              <w:t>，０００円</w:t>
            </w:r>
          </w:p>
        </w:tc>
        <w:tc>
          <w:tcPr>
            <w:tcW w:w="4320" w:type="dxa"/>
          </w:tcPr>
          <w:p w:rsidR="004F1511" w:rsidRDefault="004F1511">
            <w:pPr>
              <w:rPr>
                <w:sz w:val="24"/>
                <w:szCs w:val="24"/>
              </w:rPr>
            </w:pPr>
            <w:r>
              <w:rPr>
                <w:rFonts w:hint="eastAsia"/>
                <w:sz w:val="24"/>
                <w:szCs w:val="24"/>
              </w:rPr>
              <w:t>清掃業務、印刷、袋詰め作業等</w:t>
            </w:r>
          </w:p>
        </w:tc>
      </w:tr>
      <w:tr w:rsidR="004F1511" w:rsidTr="00107F8C">
        <w:tc>
          <w:tcPr>
            <w:tcW w:w="1276" w:type="dxa"/>
          </w:tcPr>
          <w:p w:rsidR="004F1511" w:rsidRDefault="004F1511">
            <w:pPr>
              <w:rPr>
                <w:sz w:val="24"/>
                <w:szCs w:val="24"/>
              </w:rPr>
            </w:pPr>
            <w:r>
              <w:rPr>
                <w:rFonts w:hint="eastAsia"/>
                <w:sz w:val="24"/>
                <w:szCs w:val="24"/>
              </w:rPr>
              <w:t xml:space="preserve">　物　品　</w:t>
            </w:r>
          </w:p>
        </w:tc>
        <w:tc>
          <w:tcPr>
            <w:tcW w:w="3044" w:type="dxa"/>
          </w:tcPr>
          <w:p w:rsidR="004F1511" w:rsidRDefault="00BC1F46" w:rsidP="00F770BA">
            <w:pPr>
              <w:jc w:val="right"/>
              <w:rPr>
                <w:sz w:val="24"/>
                <w:szCs w:val="24"/>
              </w:rPr>
            </w:pPr>
            <w:r>
              <w:rPr>
                <w:rFonts w:hint="eastAsia"/>
                <w:sz w:val="24"/>
                <w:szCs w:val="24"/>
              </w:rPr>
              <w:t>１，</w:t>
            </w:r>
            <w:r w:rsidR="00740213">
              <w:rPr>
                <w:rFonts w:hint="eastAsia"/>
                <w:sz w:val="24"/>
                <w:szCs w:val="24"/>
              </w:rPr>
              <w:t>４</w:t>
            </w:r>
            <w:r w:rsidR="004F1511">
              <w:rPr>
                <w:rFonts w:hint="eastAsia"/>
                <w:sz w:val="24"/>
                <w:szCs w:val="24"/>
              </w:rPr>
              <w:t>００，０００円</w:t>
            </w:r>
          </w:p>
        </w:tc>
        <w:tc>
          <w:tcPr>
            <w:tcW w:w="4320" w:type="dxa"/>
          </w:tcPr>
          <w:p w:rsidR="004F1511" w:rsidRDefault="004F1511">
            <w:pPr>
              <w:rPr>
                <w:sz w:val="24"/>
                <w:szCs w:val="24"/>
              </w:rPr>
            </w:pPr>
            <w:r>
              <w:rPr>
                <w:rFonts w:hint="eastAsia"/>
                <w:sz w:val="24"/>
                <w:szCs w:val="24"/>
              </w:rPr>
              <w:t>賞品、記念品、啓発用品等</w:t>
            </w:r>
          </w:p>
        </w:tc>
      </w:tr>
      <w:tr w:rsidR="004F1511" w:rsidTr="00107F8C">
        <w:tc>
          <w:tcPr>
            <w:tcW w:w="1276" w:type="dxa"/>
          </w:tcPr>
          <w:p w:rsidR="004F1511" w:rsidRDefault="004F1511">
            <w:pPr>
              <w:rPr>
                <w:sz w:val="24"/>
                <w:szCs w:val="24"/>
              </w:rPr>
            </w:pPr>
            <w:r>
              <w:rPr>
                <w:rFonts w:hint="eastAsia"/>
                <w:sz w:val="24"/>
                <w:szCs w:val="24"/>
              </w:rPr>
              <w:t xml:space="preserve">　合　計　</w:t>
            </w:r>
          </w:p>
        </w:tc>
        <w:tc>
          <w:tcPr>
            <w:tcW w:w="3044" w:type="dxa"/>
          </w:tcPr>
          <w:p w:rsidR="004F1511" w:rsidRDefault="00D22EE9" w:rsidP="00F770BA">
            <w:pPr>
              <w:jc w:val="right"/>
              <w:rPr>
                <w:sz w:val="24"/>
                <w:szCs w:val="24"/>
              </w:rPr>
            </w:pPr>
            <w:r>
              <w:rPr>
                <w:rFonts w:hint="eastAsia"/>
                <w:sz w:val="24"/>
                <w:szCs w:val="24"/>
              </w:rPr>
              <w:t>５</w:t>
            </w:r>
            <w:r w:rsidR="00E30271">
              <w:rPr>
                <w:rFonts w:hint="eastAsia"/>
                <w:sz w:val="24"/>
                <w:szCs w:val="24"/>
              </w:rPr>
              <w:t>，</w:t>
            </w:r>
            <w:r w:rsidR="00740213">
              <w:rPr>
                <w:rFonts w:hint="eastAsia"/>
                <w:sz w:val="24"/>
                <w:szCs w:val="24"/>
              </w:rPr>
              <w:t>０</w:t>
            </w:r>
            <w:r w:rsidR="00E30271">
              <w:rPr>
                <w:rFonts w:hint="eastAsia"/>
                <w:sz w:val="24"/>
                <w:szCs w:val="24"/>
              </w:rPr>
              <w:t>００</w:t>
            </w:r>
            <w:r w:rsidR="004F1511">
              <w:rPr>
                <w:rFonts w:hint="eastAsia"/>
                <w:sz w:val="24"/>
                <w:szCs w:val="24"/>
              </w:rPr>
              <w:t>，０００円</w:t>
            </w:r>
          </w:p>
        </w:tc>
        <w:tc>
          <w:tcPr>
            <w:tcW w:w="4320" w:type="dxa"/>
          </w:tcPr>
          <w:p w:rsidR="004F1511" w:rsidRDefault="004F1511">
            <w:pPr>
              <w:rPr>
                <w:sz w:val="24"/>
                <w:szCs w:val="24"/>
              </w:rPr>
            </w:pPr>
          </w:p>
        </w:tc>
      </w:tr>
    </w:tbl>
    <w:p w:rsidR="004F1511" w:rsidRDefault="004F1511">
      <w:pPr>
        <w:rPr>
          <w:sz w:val="24"/>
          <w:szCs w:val="24"/>
        </w:rPr>
      </w:pPr>
      <w:r>
        <w:rPr>
          <w:rFonts w:hint="eastAsia"/>
          <w:sz w:val="24"/>
          <w:szCs w:val="24"/>
        </w:rPr>
        <w:t>（目標の考え方）</w:t>
      </w:r>
    </w:p>
    <w:p w:rsidR="00672F23" w:rsidRDefault="00D22EE9" w:rsidP="00740213">
      <w:pPr>
        <w:rPr>
          <w:sz w:val="24"/>
          <w:szCs w:val="24"/>
        </w:rPr>
      </w:pPr>
      <w:r>
        <w:rPr>
          <w:rFonts w:hint="eastAsia"/>
          <w:sz w:val="24"/>
          <w:szCs w:val="24"/>
        </w:rPr>
        <w:t xml:space="preserve">　</w:t>
      </w:r>
      <w:r w:rsidR="00740213">
        <w:rPr>
          <w:rFonts w:hint="eastAsia"/>
          <w:sz w:val="24"/>
          <w:szCs w:val="24"/>
        </w:rPr>
        <w:t>本来、前</w:t>
      </w:r>
      <w:r w:rsidR="00672F23">
        <w:rPr>
          <w:rFonts w:hint="eastAsia"/>
          <w:sz w:val="24"/>
          <w:szCs w:val="24"/>
        </w:rPr>
        <w:t>々年度の実績に</w:t>
      </w:r>
      <w:r w:rsidR="00740213">
        <w:rPr>
          <w:rFonts w:hint="eastAsia"/>
          <w:sz w:val="24"/>
          <w:szCs w:val="24"/>
        </w:rPr>
        <w:t>伸び率</w:t>
      </w:r>
      <w:r w:rsidR="00672F23">
        <w:rPr>
          <w:rFonts w:hint="eastAsia"/>
          <w:sz w:val="24"/>
          <w:szCs w:val="24"/>
        </w:rPr>
        <w:t>１０％を</w:t>
      </w:r>
      <w:r w:rsidR="00740213">
        <w:rPr>
          <w:rFonts w:hint="eastAsia"/>
          <w:sz w:val="24"/>
          <w:szCs w:val="24"/>
        </w:rPr>
        <w:t>加味するものであるが、</w:t>
      </w:r>
      <w:r w:rsidR="00672F23">
        <w:rPr>
          <w:rFonts w:hint="eastAsia"/>
          <w:sz w:val="24"/>
          <w:szCs w:val="24"/>
        </w:rPr>
        <w:t>２９年度</w:t>
      </w:r>
      <w:r w:rsidR="00740213">
        <w:rPr>
          <w:rFonts w:hint="eastAsia"/>
          <w:sz w:val="24"/>
          <w:szCs w:val="24"/>
        </w:rPr>
        <w:t>実績は目標に対して４１％増と高いものだった。目標</w:t>
      </w:r>
      <w:r w:rsidR="00672F23">
        <w:rPr>
          <w:rFonts w:hint="eastAsia"/>
          <w:sz w:val="24"/>
          <w:szCs w:val="24"/>
        </w:rPr>
        <w:t>額の急増を避けるため、</w:t>
      </w:r>
      <w:r w:rsidR="00740213">
        <w:rPr>
          <w:rFonts w:hint="eastAsia"/>
          <w:sz w:val="24"/>
          <w:szCs w:val="24"/>
        </w:rPr>
        <w:t>今回は２９</w:t>
      </w:r>
      <w:r w:rsidR="00672F23">
        <w:rPr>
          <w:rFonts w:hint="eastAsia"/>
          <w:sz w:val="24"/>
          <w:szCs w:val="24"/>
        </w:rPr>
        <w:t>年度の</w:t>
      </w:r>
      <w:r w:rsidR="00740213">
        <w:rPr>
          <w:rFonts w:hint="eastAsia"/>
          <w:sz w:val="24"/>
          <w:szCs w:val="24"/>
        </w:rPr>
        <w:t>目標額（４，５００千円）に約１０％を加味して設定</w:t>
      </w:r>
      <w:r w:rsidR="00672F23">
        <w:rPr>
          <w:rFonts w:hint="eastAsia"/>
          <w:sz w:val="24"/>
          <w:szCs w:val="24"/>
        </w:rPr>
        <w:t>する。</w:t>
      </w:r>
    </w:p>
    <w:p w:rsidR="008B2E08" w:rsidRPr="008B2E08" w:rsidRDefault="00740213" w:rsidP="00740213">
      <w:pPr>
        <w:ind w:firstLineChars="100" w:firstLine="240"/>
        <w:rPr>
          <w:sz w:val="24"/>
          <w:szCs w:val="24"/>
        </w:rPr>
      </w:pPr>
      <w:r>
        <w:rPr>
          <w:rFonts w:hint="eastAsia"/>
          <w:sz w:val="24"/>
          <w:szCs w:val="24"/>
        </w:rPr>
        <w:t>⇒</w:t>
      </w:r>
      <w:r w:rsidR="00BC1F46">
        <w:rPr>
          <w:rFonts w:hint="eastAsia"/>
          <w:sz w:val="24"/>
          <w:szCs w:val="24"/>
        </w:rPr>
        <w:t xml:space="preserve">　</w:t>
      </w:r>
      <w:r>
        <w:rPr>
          <w:rFonts w:hint="eastAsia"/>
          <w:sz w:val="24"/>
          <w:szCs w:val="24"/>
        </w:rPr>
        <w:t>令和元</w:t>
      </w:r>
      <w:r w:rsidR="00BC1F46">
        <w:rPr>
          <w:rFonts w:hint="eastAsia"/>
          <w:sz w:val="24"/>
          <w:szCs w:val="24"/>
        </w:rPr>
        <w:t>年度</w:t>
      </w:r>
      <w:r w:rsidR="00672F23">
        <w:rPr>
          <w:rFonts w:hint="eastAsia"/>
          <w:sz w:val="24"/>
          <w:szCs w:val="24"/>
        </w:rPr>
        <w:t>目標額</w:t>
      </w:r>
      <w:r>
        <w:rPr>
          <w:rFonts w:hint="eastAsia"/>
          <w:sz w:val="24"/>
          <w:szCs w:val="24"/>
        </w:rPr>
        <w:t xml:space="preserve">　</w:t>
      </w:r>
      <w:r w:rsidR="008B2E08">
        <w:rPr>
          <w:rFonts w:hint="eastAsia"/>
          <w:sz w:val="24"/>
          <w:szCs w:val="24"/>
        </w:rPr>
        <w:t>５，０００，０００</w:t>
      </w:r>
      <w:r w:rsidR="004F1511">
        <w:rPr>
          <w:rFonts w:hint="eastAsia"/>
          <w:sz w:val="24"/>
          <w:szCs w:val="24"/>
        </w:rPr>
        <w:t>円</w:t>
      </w:r>
      <w:bookmarkStart w:id="0" w:name="_GoBack"/>
      <w:bookmarkEnd w:id="0"/>
    </w:p>
    <w:p w:rsidR="004F1511" w:rsidRPr="00672F23" w:rsidRDefault="004F1511">
      <w:pPr>
        <w:rPr>
          <w:sz w:val="24"/>
          <w:szCs w:val="24"/>
        </w:rPr>
      </w:pPr>
    </w:p>
    <w:p w:rsidR="004F1511" w:rsidRDefault="004F1511">
      <w:pPr>
        <w:rPr>
          <w:sz w:val="24"/>
          <w:szCs w:val="24"/>
        </w:rPr>
      </w:pPr>
      <w:r>
        <w:rPr>
          <w:rFonts w:hint="eastAsia"/>
          <w:sz w:val="24"/>
          <w:szCs w:val="24"/>
        </w:rPr>
        <w:t>５．調達推進のための具体的施策</w:t>
      </w:r>
    </w:p>
    <w:p w:rsidR="004F1511" w:rsidRDefault="004F1511">
      <w:pPr>
        <w:rPr>
          <w:sz w:val="24"/>
          <w:szCs w:val="24"/>
        </w:rPr>
      </w:pPr>
      <w:r>
        <w:rPr>
          <w:rFonts w:hint="eastAsia"/>
          <w:sz w:val="24"/>
          <w:szCs w:val="24"/>
        </w:rPr>
        <w:t>（１）調達の推進体制の整備</w:t>
      </w:r>
    </w:p>
    <w:p w:rsidR="004F1511" w:rsidRDefault="004F1511" w:rsidP="00272816">
      <w:pPr>
        <w:ind w:left="480" w:hangingChars="200" w:hanging="480"/>
        <w:rPr>
          <w:sz w:val="24"/>
          <w:szCs w:val="24"/>
        </w:rPr>
      </w:pPr>
      <w:r>
        <w:rPr>
          <w:rFonts w:hint="eastAsia"/>
          <w:sz w:val="24"/>
          <w:szCs w:val="24"/>
        </w:rPr>
        <w:lastRenderedPageBreak/>
        <w:t xml:space="preserve">　　　障がい者就労支援施設</w:t>
      </w:r>
      <w:r w:rsidR="00272816">
        <w:rPr>
          <w:rFonts w:hint="eastAsia"/>
          <w:sz w:val="24"/>
          <w:szCs w:val="24"/>
        </w:rPr>
        <w:t>等から提供可能な物品及び役務についての情報を各部局へ情報提供し、可能な限り障がい者就労支援施設等への発注に努める。</w:t>
      </w:r>
    </w:p>
    <w:p w:rsidR="004F1511" w:rsidRDefault="00272816">
      <w:pPr>
        <w:rPr>
          <w:sz w:val="24"/>
          <w:szCs w:val="24"/>
        </w:rPr>
      </w:pPr>
      <w:r>
        <w:rPr>
          <w:rFonts w:hint="eastAsia"/>
          <w:sz w:val="24"/>
          <w:szCs w:val="24"/>
        </w:rPr>
        <w:t>（２）随意契約方式の活用</w:t>
      </w:r>
    </w:p>
    <w:p w:rsidR="00272816" w:rsidRDefault="00272816" w:rsidP="00272816">
      <w:pPr>
        <w:ind w:left="480" w:hangingChars="200" w:hanging="480"/>
        <w:rPr>
          <w:sz w:val="24"/>
          <w:szCs w:val="24"/>
        </w:rPr>
      </w:pPr>
      <w:r>
        <w:rPr>
          <w:rFonts w:hint="eastAsia"/>
          <w:sz w:val="24"/>
          <w:szCs w:val="24"/>
        </w:rPr>
        <w:t xml:space="preserve">　　　障がい者就労支援施設等から調達を推進するため、地方自治法施行令（昭和２２年５月３日政令１６号）第１６７条の２第１項第３号の規定に基づく随意契約を積極的に活用する。</w:t>
      </w:r>
    </w:p>
    <w:p w:rsidR="00272816" w:rsidRDefault="00272816">
      <w:pPr>
        <w:rPr>
          <w:sz w:val="24"/>
          <w:szCs w:val="24"/>
        </w:rPr>
      </w:pPr>
      <w:r>
        <w:rPr>
          <w:rFonts w:hint="eastAsia"/>
          <w:sz w:val="24"/>
          <w:szCs w:val="24"/>
        </w:rPr>
        <w:t>（３）共同受発注窓口の活用　※注１</w:t>
      </w:r>
    </w:p>
    <w:p w:rsidR="00272816" w:rsidRDefault="00272816" w:rsidP="00272816">
      <w:pPr>
        <w:ind w:left="480" w:hangingChars="200" w:hanging="480"/>
        <w:rPr>
          <w:sz w:val="24"/>
          <w:szCs w:val="24"/>
        </w:rPr>
      </w:pPr>
      <w:r>
        <w:rPr>
          <w:rFonts w:hint="eastAsia"/>
          <w:sz w:val="24"/>
          <w:szCs w:val="24"/>
        </w:rPr>
        <w:t xml:space="preserve">　　　</w:t>
      </w:r>
      <w:r w:rsidR="003D5462">
        <w:rPr>
          <w:rFonts w:hint="eastAsia"/>
          <w:sz w:val="24"/>
          <w:szCs w:val="24"/>
        </w:rPr>
        <w:t>大田</w:t>
      </w:r>
      <w:r>
        <w:rPr>
          <w:rFonts w:hint="eastAsia"/>
          <w:sz w:val="24"/>
          <w:szCs w:val="24"/>
        </w:rPr>
        <w:t>市内の障がい者就労支援施設等だけでは物品等を調達できない場合、共同受発注窓口を活用する。</w:t>
      </w:r>
    </w:p>
    <w:p w:rsidR="00272816" w:rsidRDefault="00272816">
      <w:pPr>
        <w:rPr>
          <w:sz w:val="24"/>
          <w:szCs w:val="24"/>
        </w:rPr>
      </w:pPr>
      <w:r>
        <w:rPr>
          <w:rFonts w:hint="eastAsia"/>
          <w:sz w:val="24"/>
          <w:szCs w:val="24"/>
        </w:rPr>
        <w:t>（４）障がい者就労支援施設等への配慮</w:t>
      </w:r>
    </w:p>
    <w:p w:rsidR="00272816" w:rsidRDefault="00272816" w:rsidP="00272816">
      <w:pPr>
        <w:ind w:left="480" w:hangingChars="200" w:hanging="480"/>
        <w:rPr>
          <w:sz w:val="24"/>
          <w:szCs w:val="24"/>
        </w:rPr>
      </w:pPr>
      <w:r>
        <w:rPr>
          <w:rFonts w:hint="eastAsia"/>
          <w:sz w:val="24"/>
          <w:szCs w:val="24"/>
        </w:rPr>
        <w:t xml:space="preserve">　　　各部局等は、調達情報の提</w:t>
      </w:r>
      <w:r w:rsidR="00E64B42">
        <w:rPr>
          <w:rFonts w:hint="eastAsia"/>
          <w:sz w:val="24"/>
          <w:szCs w:val="24"/>
        </w:rPr>
        <w:t>案につとめ可能な限り調達内容の仕様</w:t>
      </w:r>
      <w:r>
        <w:rPr>
          <w:rFonts w:hint="eastAsia"/>
          <w:sz w:val="24"/>
          <w:szCs w:val="24"/>
        </w:rPr>
        <w:t>を明確化す　　ることや障がい者就労支援施設等の特性に配慮した納期を設定するなど、障がい者就労支援施設</w:t>
      </w:r>
      <w:r w:rsidR="00D42A49">
        <w:rPr>
          <w:rFonts w:hint="eastAsia"/>
          <w:sz w:val="24"/>
          <w:szCs w:val="24"/>
        </w:rPr>
        <w:t>等が不当に排除されることのないように努める。</w:t>
      </w:r>
    </w:p>
    <w:p w:rsidR="00D42A49" w:rsidRDefault="00D42A49" w:rsidP="00272816">
      <w:pPr>
        <w:ind w:left="480" w:hangingChars="200" w:hanging="480"/>
        <w:rPr>
          <w:sz w:val="24"/>
          <w:szCs w:val="24"/>
        </w:rPr>
      </w:pPr>
    </w:p>
    <w:p w:rsidR="00D42A49" w:rsidRDefault="0011037D" w:rsidP="00272816">
      <w:pPr>
        <w:ind w:left="480" w:hangingChars="200" w:hanging="480"/>
        <w:rPr>
          <w:sz w:val="24"/>
          <w:szCs w:val="24"/>
        </w:rPr>
      </w:pPr>
      <w:r>
        <w:rPr>
          <w:rFonts w:hint="eastAsia"/>
          <w:sz w:val="24"/>
          <w:szCs w:val="24"/>
        </w:rPr>
        <w:t>６</w:t>
      </w:r>
      <w:r w:rsidR="00D42A49">
        <w:rPr>
          <w:rFonts w:hint="eastAsia"/>
          <w:sz w:val="24"/>
          <w:szCs w:val="24"/>
        </w:rPr>
        <w:t>．調達実績の公表</w:t>
      </w:r>
    </w:p>
    <w:p w:rsidR="00D42A49" w:rsidRDefault="00D42A49" w:rsidP="00272816">
      <w:pPr>
        <w:ind w:left="480" w:hangingChars="200" w:hanging="480"/>
        <w:rPr>
          <w:sz w:val="24"/>
          <w:szCs w:val="24"/>
        </w:rPr>
      </w:pPr>
      <w:r>
        <w:rPr>
          <w:rFonts w:hint="eastAsia"/>
          <w:sz w:val="24"/>
          <w:szCs w:val="24"/>
        </w:rPr>
        <w:t xml:space="preserve">　　調達実績は、会計年度終了後に、ホームページにより速やかに公表する。</w:t>
      </w:r>
    </w:p>
    <w:p w:rsidR="00D42A49" w:rsidRDefault="00D42A49" w:rsidP="00272816">
      <w:pPr>
        <w:ind w:left="480" w:hangingChars="200" w:hanging="480"/>
        <w:rPr>
          <w:sz w:val="24"/>
          <w:szCs w:val="24"/>
        </w:rPr>
      </w:pPr>
    </w:p>
    <w:p w:rsidR="00D42A49" w:rsidRDefault="0011037D" w:rsidP="00272816">
      <w:pPr>
        <w:ind w:left="480" w:hangingChars="200" w:hanging="480"/>
        <w:rPr>
          <w:sz w:val="24"/>
          <w:szCs w:val="24"/>
        </w:rPr>
      </w:pPr>
      <w:r>
        <w:rPr>
          <w:rFonts w:hint="eastAsia"/>
          <w:sz w:val="24"/>
          <w:szCs w:val="24"/>
        </w:rPr>
        <w:t>７</w:t>
      </w:r>
      <w:r w:rsidR="00D42A49">
        <w:rPr>
          <w:rFonts w:hint="eastAsia"/>
          <w:sz w:val="24"/>
          <w:szCs w:val="24"/>
        </w:rPr>
        <w:t>．調達方針に関する担当窓口</w:t>
      </w:r>
    </w:p>
    <w:p w:rsidR="00D42A49" w:rsidRDefault="00D42A49" w:rsidP="00272816">
      <w:pPr>
        <w:ind w:left="480" w:hangingChars="200" w:hanging="480"/>
        <w:rPr>
          <w:sz w:val="24"/>
          <w:szCs w:val="24"/>
        </w:rPr>
      </w:pPr>
      <w:r>
        <w:rPr>
          <w:rFonts w:hint="eastAsia"/>
          <w:sz w:val="24"/>
          <w:szCs w:val="24"/>
        </w:rPr>
        <w:t xml:space="preserve">　　この調達方針に関する担当窓口は、大田市健康福祉部</w:t>
      </w:r>
      <w:r w:rsidR="007F6EBD">
        <w:rPr>
          <w:rFonts w:hint="eastAsia"/>
          <w:sz w:val="24"/>
          <w:szCs w:val="24"/>
        </w:rPr>
        <w:t>地域</w:t>
      </w:r>
      <w:r>
        <w:rPr>
          <w:rFonts w:hint="eastAsia"/>
          <w:sz w:val="24"/>
          <w:szCs w:val="24"/>
        </w:rPr>
        <w:t>福祉課とする。</w:t>
      </w:r>
    </w:p>
    <w:p w:rsidR="00D42A49" w:rsidRDefault="00D42A49" w:rsidP="00272816">
      <w:pPr>
        <w:ind w:left="480" w:hangingChars="200" w:hanging="480"/>
        <w:rPr>
          <w:sz w:val="24"/>
          <w:szCs w:val="24"/>
        </w:rPr>
      </w:pPr>
    </w:p>
    <w:p w:rsidR="00D42A49" w:rsidRDefault="00D42A49" w:rsidP="00272816">
      <w:pPr>
        <w:ind w:left="480" w:hangingChars="200" w:hanging="480"/>
        <w:rPr>
          <w:sz w:val="24"/>
          <w:szCs w:val="24"/>
        </w:rPr>
      </w:pPr>
    </w:p>
    <w:p w:rsidR="00D42A49" w:rsidRDefault="00D42A49" w:rsidP="00D42A49">
      <w:pPr>
        <w:ind w:left="720" w:hangingChars="300" w:hanging="720"/>
        <w:rPr>
          <w:sz w:val="24"/>
          <w:szCs w:val="24"/>
        </w:rPr>
      </w:pPr>
      <w:r>
        <w:rPr>
          <w:rFonts w:hint="eastAsia"/>
          <w:sz w:val="24"/>
          <w:szCs w:val="24"/>
        </w:rPr>
        <w:t>※注１　共同受注窓口は、受注内容を対応可能な複数の障がい福祉サービス事業所にあっせん・仲介する業務を行っている。</w:t>
      </w:r>
    </w:p>
    <w:p w:rsidR="00D42A49" w:rsidRDefault="00D42A49" w:rsidP="00D42A49">
      <w:pPr>
        <w:ind w:left="720" w:hangingChars="300" w:hanging="720"/>
        <w:rPr>
          <w:sz w:val="24"/>
          <w:szCs w:val="24"/>
        </w:rPr>
      </w:pPr>
    </w:p>
    <w:p w:rsidR="00D42A49" w:rsidRPr="00D42A49" w:rsidRDefault="00D42A49" w:rsidP="00272816">
      <w:pPr>
        <w:ind w:left="480" w:hangingChars="200" w:hanging="480"/>
        <w:rPr>
          <w:sz w:val="24"/>
          <w:szCs w:val="24"/>
        </w:rPr>
      </w:pPr>
      <w:r>
        <w:rPr>
          <w:rFonts w:hint="eastAsia"/>
          <w:sz w:val="24"/>
          <w:szCs w:val="24"/>
        </w:rPr>
        <w:t xml:space="preserve">　　　　≪共同受注窓口≫</w:t>
      </w:r>
    </w:p>
    <w:p w:rsidR="00D42A49" w:rsidRDefault="00D42A49" w:rsidP="00272816">
      <w:pPr>
        <w:ind w:left="480" w:hangingChars="200" w:hanging="480"/>
        <w:rPr>
          <w:sz w:val="24"/>
          <w:szCs w:val="24"/>
        </w:rPr>
      </w:pPr>
      <w:r>
        <w:rPr>
          <w:rFonts w:hint="eastAsia"/>
          <w:sz w:val="24"/>
          <w:szCs w:val="24"/>
        </w:rPr>
        <w:t xml:space="preserve">　　　　島根県障がい者就労事業振興センター（西部）</w:t>
      </w:r>
    </w:p>
    <w:p w:rsidR="00D42A49" w:rsidRDefault="00D42A49" w:rsidP="00272816">
      <w:pPr>
        <w:ind w:left="480" w:hangingChars="200" w:hanging="480"/>
        <w:rPr>
          <w:sz w:val="24"/>
          <w:szCs w:val="24"/>
        </w:rPr>
      </w:pPr>
      <w:r>
        <w:rPr>
          <w:rFonts w:hint="eastAsia"/>
          <w:sz w:val="24"/>
          <w:szCs w:val="24"/>
        </w:rPr>
        <w:t xml:space="preserve">　　　　浜田市</w:t>
      </w:r>
      <w:r w:rsidR="007F6EBD">
        <w:rPr>
          <w:rFonts w:hint="eastAsia"/>
          <w:sz w:val="24"/>
          <w:szCs w:val="24"/>
        </w:rPr>
        <w:t>野原</w:t>
      </w:r>
      <w:r>
        <w:rPr>
          <w:rFonts w:hint="eastAsia"/>
          <w:sz w:val="24"/>
          <w:szCs w:val="24"/>
        </w:rPr>
        <w:t>町</w:t>
      </w:r>
      <w:r w:rsidR="007F6EBD">
        <w:rPr>
          <w:rFonts w:hint="eastAsia"/>
          <w:sz w:val="24"/>
          <w:szCs w:val="24"/>
        </w:rPr>
        <w:t>１８２６番地１</w:t>
      </w:r>
      <w:r>
        <w:rPr>
          <w:rFonts w:hint="eastAsia"/>
          <w:sz w:val="24"/>
          <w:szCs w:val="24"/>
        </w:rPr>
        <w:t xml:space="preserve">　</w:t>
      </w:r>
      <w:r w:rsidR="007F6EBD">
        <w:rPr>
          <w:rFonts w:hint="eastAsia"/>
          <w:sz w:val="24"/>
          <w:szCs w:val="24"/>
        </w:rPr>
        <w:t>いわみーる内</w:t>
      </w:r>
    </w:p>
    <w:p w:rsidR="00D42A49" w:rsidRDefault="00D42A49" w:rsidP="00272816">
      <w:pPr>
        <w:ind w:left="480" w:hangingChars="200" w:hanging="480"/>
        <w:rPr>
          <w:sz w:val="24"/>
          <w:szCs w:val="24"/>
        </w:rPr>
      </w:pPr>
      <w:r>
        <w:rPr>
          <w:rFonts w:hint="eastAsia"/>
          <w:sz w:val="24"/>
          <w:szCs w:val="24"/>
        </w:rPr>
        <w:t xml:space="preserve">　　　　電話</w:t>
      </w:r>
      <w:r w:rsidR="007F6EBD">
        <w:rPr>
          <w:rFonts w:hint="eastAsia"/>
          <w:sz w:val="24"/>
          <w:szCs w:val="24"/>
        </w:rPr>
        <w:t>０８５５－２２－８６７７</w:t>
      </w:r>
    </w:p>
    <w:p w:rsidR="00D42A49" w:rsidRPr="009531DB" w:rsidRDefault="00D42A49" w:rsidP="00272816">
      <w:pPr>
        <w:ind w:left="480" w:hangingChars="200" w:hanging="480"/>
        <w:rPr>
          <w:sz w:val="24"/>
          <w:szCs w:val="24"/>
        </w:rPr>
      </w:pPr>
      <w:r>
        <w:rPr>
          <w:rFonts w:hint="eastAsia"/>
          <w:sz w:val="24"/>
          <w:szCs w:val="24"/>
        </w:rPr>
        <w:t xml:space="preserve">　　　　</w:t>
      </w:r>
    </w:p>
    <w:sectPr w:rsidR="00D42A49" w:rsidRPr="009531DB" w:rsidSect="00BC1F46">
      <w:pgSz w:w="11906" w:h="16838"/>
      <w:pgMar w:top="1701" w:right="1134"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B1C" w:rsidRDefault="00DF3B1C" w:rsidP="009531DB">
      <w:r>
        <w:separator/>
      </w:r>
    </w:p>
  </w:endnote>
  <w:endnote w:type="continuationSeparator" w:id="0">
    <w:p w:rsidR="00DF3B1C" w:rsidRDefault="00DF3B1C" w:rsidP="0095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B1C" w:rsidRDefault="00DF3B1C" w:rsidP="009531DB">
      <w:r>
        <w:separator/>
      </w:r>
    </w:p>
  </w:footnote>
  <w:footnote w:type="continuationSeparator" w:id="0">
    <w:p w:rsidR="00DF3B1C" w:rsidRDefault="00DF3B1C" w:rsidP="00953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31DB"/>
    <w:rsid w:val="00015F47"/>
    <w:rsid w:val="00107F8C"/>
    <w:rsid w:val="0011037D"/>
    <w:rsid w:val="00126BA7"/>
    <w:rsid w:val="00272816"/>
    <w:rsid w:val="003118D7"/>
    <w:rsid w:val="003D5462"/>
    <w:rsid w:val="004623CC"/>
    <w:rsid w:val="004F1511"/>
    <w:rsid w:val="00505F77"/>
    <w:rsid w:val="00672F23"/>
    <w:rsid w:val="006866D6"/>
    <w:rsid w:val="007036CD"/>
    <w:rsid w:val="00740213"/>
    <w:rsid w:val="007F6EBD"/>
    <w:rsid w:val="008258BA"/>
    <w:rsid w:val="008544AC"/>
    <w:rsid w:val="0085723C"/>
    <w:rsid w:val="00886E32"/>
    <w:rsid w:val="008B2E08"/>
    <w:rsid w:val="008D6370"/>
    <w:rsid w:val="009324CD"/>
    <w:rsid w:val="009531DB"/>
    <w:rsid w:val="00AC24D8"/>
    <w:rsid w:val="00AF3E13"/>
    <w:rsid w:val="00B356E3"/>
    <w:rsid w:val="00BC1F46"/>
    <w:rsid w:val="00BE34F6"/>
    <w:rsid w:val="00CF517B"/>
    <w:rsid w:val="00D22EE9"/>
    <w:rsid w:val="00D42A49"/>
    <w:rsid w:val="00DF3B1C"/>
    <w:rsid w:val="00E30271"/>
    <w:rsid w:val="00E64B42"/>
    <w:rsid w:val="00EB24CC"/>
    <w:rsid w:val="00F7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BC5B9"/>
  <w15:docId w15:val="{23456237-601F-4603-BA04-64A09E5C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8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31DB"/>
    <w:pPr>
      <w:tabs>
        <w:tab w:val="center" w:pos="4252"/>
        <w:tab w:val="right" w:pos="8504"/>
      </w:tabs>
      <w:snapToGrid w:val="0"/>
    </w:pPr>
  </w:style>
  <w:style w:type="character" w:customStyle="1" w:styleId="a4">
    <w:name w:val="ヘッダー (文字)"/>
    <w:basedOn w:val="a0"/>
    <w:link w:val="a3"/>
    <w:uiPriority w:val="99"/>
    <w:semiHidden/>
    <w:rsid w:val="009531DB"/>
  </w:style>
  <w:style w:type="paragraph" w:styleId="a5">
    <w:name w:val="footer"/>
    <w:basedOn w:val="a"/>
    <w:link w:val="a6"/>
    <w:uiPriority w:val="99"/>
    <w:semiHidden/>
    <w:unhideWhenUsed/>
    <w:rsid w:val="009531DB"/>
    <w:pPr>
      <w:tabs>
        <w:tab w:val="center" w:pos="4252"/>
        <w:tab w:val="right" w:pos="8504"/>
      </w:tabs>
      <w:snapToGrid w:val="0"/>
    </w:pPr>
  </w:style>
  <w:style w:type="character" w:customStyle="1" w:styleId="a6">
    <w:name w:val="フッター (文字)"/>
    <w:basedOn w:val="a0"/>
    <w:link w:val="a5"/>
    <w:uiPriority w:val="99"/>
    <w:semiHidden/>
    <w:rsid w:val="009531DB"/>
  </w:style>
  <w:style w:type="table" w:styleId="a7">
    <w:name w:val="Table Grid"/>
    <w:basedOn w:val="a1"/>
    <w:uiPriority w:val="59"/>
    <w:rsid w:val="004F1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0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大田市</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UG090ID01</dc:creator>
  <cp:keywords/>
  <dc:description/>
  <cp:lastModifiedBy>地域福祉課（o-syakaihuku01）</cp:lastModifiedBy>
  <cp:revision>10</cp:revision>
  <cp:lastPrinted>2019-10-25T01:13:00Z</cp:lastPrinted>
  <dcterms:created xsi:type="dcterms:W3CDTF">2016-10-28T08:39:00Z</dcterms:created>
  <dcterms:modified xsi:type="dcterms:W3CDTF">2019-10-25T01:22:00Z</dcterms:modified>
</cp:coreProperties>
</file>